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C3843" w14:textId="03502B6C" w:rsidR="00ED79FD" w:rsidRDefault="00A66EE3" w:rsidP="00842A9A">
      <w:pPr>
        <w:widowControl w:val="0"/>
        <w:autoSpaceDE w:val="0"/>
        <w:autoSpaceDN w:val="0"/>
        <w:adjustRightInd w:val="0"/>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359E8B14" wp14:editId="485395CC">
            <wp:extent cx="1885950" cy="12668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a:stretch>
                      <a:fillRect/>
                    </a:stretch>
                  </pic:blipFill>
                  <pic:spPr>
                    <a:xfrm>
                      <a:off x="0" y="0"/>
                      <a:ext cx="1885950" cy="1266825"/>
                    </a:xfrm>
                    <a:prstGeom prst="rect">
                      <a:avLst/>
                    </a:prstGeom>
                  </pic:spPr>
                </pic:pic>
              </a:graphicData>
            </a:graphic>
          </wp:inline>
        </w:drawing>
      </w:r>
    </w:p>
    <w:p w14:paraId="2FF764F1" w14:textId="77777777" w:rsidR="00F23BA8" w:rsidRPr="00F94AF6" w:rsidRDefault="00F23BA8" w:rsidP="00F94AF6">
      <w:pPr>
        <w:spacing w:line="276" w:lineRule="auto"/>
        <w:jc w:val="both"/>
        <w:rPr>
          <w:rFonts w:asciiTheme="majorHAnsi" w:hAnsiTheme="majorHAnsi" w:cstheme="majorHAnsi"/>
          <w:b/>
          <w:bCs/>
          <w:color w:val="262626"/>
        </w:rPr>
      </w:pPr>
    </w:p>
    <w:p w14:paraId="01FF16EF" w14:textId="77777777" w:rsidR="00333529" w:rsidRDefault="00F23BA8" w:rsidP="00F94AF6">
      <w:pPr>
        <w:spacing w:line="276" w:lineRule="auto"/>
        <w:jc w:val="center"/>
        <w:rPr>
          <w:rFonts w:asciiTheme="majorHAnsi" w:hAnsiTheme="majorHAnsi" w:cstheme="majorHAnsi"/>
          <w:b/>
          <w:bCs/>
          <w:smallCaps/>
          <w:color w:val="262626"/>
          <w:sz w:val="28"/>
          <w:szCs w:val="28"/>
        </w:rPr>
      </w:pPr>
      <w:r w:rsidRPr="00831CBA">
        <w:rPr>
          <w:rFonts w:asciiTheme="majorHAnsi" w:hAnsiTheme="majorHAnsi" w:cstheme="majorHAnsi"/>
          <w:b/>
          <w:bCs/>
          <w:smallCaps/>
          <w:color w:val="262626"/>
          <w:sz w:val="28"/>
          <w:szCs w:val="28"/>
        </w:rPr>
        <w:t>Das Schulprogramm des Erich-</w:t>
      </w:r>
      <w:proofErr w:type="spellStart"/>
      <w:r w:rsidRPr="00831CBA">
        <w:rPr>
          <w:rFonts w:asciiTheme="majorHAnsi" w:hAnsiTheme="majorHAnsi" w:cstheme="majorHAnsi"/>
          <w:b/>
          <w:bCs/>
          <w:smallCaps/>
          <w:color w:val="262626"/>
          <w:sz w:val="28"/>
          <w:szCs w:val="28"/>
        </w:rPr>
        <w:t>Brost</w:t>
      </w:r>
      <w:proofErr w:type="spellEnd"/>
      <w:r w:rsidRPr="00831CBA">
        <w:rPr>
          <w:rFonts w:asciiTheme="majorHAnsi" w:hAnsiTheme="majorHAnsi" w:cstheme="majorHAnsi"/>
          <w:b/>
          <w:bCs/>
          <w:smallCaps/>
          <w:color w:val="262626"/>
          <w:sz w:val="28"/>
          <w:szCs w:val="28"/>
        </w:rPr>
        <w:t>-Berufskollegs</w:t>
      </w:r>
      <w:r w:rsidR="00842A9A" w:rsidRPr="00831CBA">
        <w:rPr>
          <w:rFonts w:asciiTheme="majorHAnsi" w:hAnsiTheme="majorHAnsi" w:cstheme="majorHAnsi"/>
          <w:b/>
          <w:bCs/>
          <w:smallCaps/>
          <w:color w:val="262626"/>
          <w:sz w:val="28"/>
          <w:szCs w:val="28"/>
        </w:rPr>
        <w:t xml:space="preserve"> – Unsere Grundsätze</w:t>
      </w:r>
    </w:p>
    <w:p w14:paraId="40E83C1B" w14:textId="25E5F545" w:rsidR="00F23BA8" w:rsidRPr="00AD15D6" w:rsidRDefault="00AD15D6" w:rsidP="00F94AF6">
      <w:pPr>
        <w:spacing w:line="276" w:lineRule="auto"/>
        <w:jc w:val="center"/>
        <w:rPr>
          <w:rFonts w:asciiTheme="majorHAnsi" w:hAnsiTheme="majorHAnsi" w:cstheme="majorHAnsi"/>
          <w:b/>
          <w:bCs/>
          <w:smallCaps/>
          <w:color w:val="262626"/>
          <w:sz w:val="22"/>
          <w:szCs w:val="22"/>
        </w:rPr>
      </w:pPr>
      <w:r>
        <w:rPr>
          <w:rFonts w:asciiTheme="majorHAnsi" w:hAnsiTheme="majorHAnsi" w:cstheme="majorHAnsi"/>
          <w:b/>
          <w:bCs/>
          <w:smallCaps/>
          <w:color w:val="262626"/>
          <w:sz w:val="28"/>
          <w:szCs w:val="28"/>
        </w:rPr>
        <w:t>(</w:t>
      </w:r>
      <w:r w:rsidRPr="00AD15D6">
        <w:rPr>
          <w:rFonts w:asciiTheme="majorHAnsi" w:hAnsiTheme="majorHAnsi" w:cstheme="majorHAnsi"/>
          <w:b/>
          <w:bCs/>
          <w:smallCaps/>
          <w:color w:val="262626"/>
          <w:sz w:val="22"/>
          <w:szCs w:val="22"/>
        </w:rPr>
        <w:t xml:space="preserve">stand: </w:t>
      </w:r>
      <w:r w:rsidR="00691832">
        <w:rPr>
          <w:rFonts w:asciiTheme="majorHAnsi" w:hAnsiTheme="majorHAnsi" w:cstheme="majorHAnsi"/>
          <w:b/>
          <w:bCs/>
          <w:smallCaps/>
          <w:color w:val="262626"/>
          <w:sz w:val="22"/>
          <w:szCs w:val="22"/>
        </w:rPr>
        <w:t>Januar 2023</w:t>
      </w:r>
      <w:r w:rsidRPr="00AD15D6">
        <w:rPr>
          <w:rFonts w:asciiTheme="majorHAnsi" w:hAnsiTheme="majorHAnsi" w:cstheme="majorHAnsi"/>
          <w:b/>
          <w:bCs/>
          <w:smallCaps/>
          <w:color w:val="262626"/>
          <w:sz w:val="22"/>
          <w:szCs w:val="22"/>
        </w:rPr>
        <w:t xml:space="preserve">) </w:t>
      </w:r>
    </w:p>
    <w:p w14:paraId="2856A762" w14:textId="77777777" w:rsidR="00F23BA8" w:rsidRPr="00F94AF6" w:rsidRDefault="00F23BA8" w:rsidP="00F94AF6">
      <w:pPr>
        <w:spacing w:line="276" w:lineRule="auto"/>
        <w:jc w:val="both"/>
        <w:rPr>
          <w:rFonts w:asciiTheme="majorHAnsi" w:hAnsiTheme="majorHAnsi" w:cstheme="majorHAnsi"/>
          <w:b/>
          <w:bCs/>
          <w:color w:val="262626"/>
        </w:rPr>
      </w:pPr>
    </w:p>
    <w:p w14:paraId="1F6030B2" w14:textId="321F9183" w:rsidR="00ED79FD" w:rsidRPr="00333529" w:rsidRDefault="00ED79FD" w:rsidP="00842A9A">
      <w:pPr>
        <w:pStyle w:val="Listenabsatz"/>
        <w:widowControl w:val="0"/>
        <w:numPr>
          <w:ilvl w:val="0"/>
          <w:numId w:val="8"/>
        </w:numPr>
        <w:autoSpaceDE w:val="0"/>
        <w:autoSpaceDN w:val="0"/>
        <w:adjustRightInd w:val="0"/>
        <w:spacing w:line="276" w:lineRule="auto"/>
        <w:ind w:left="426"/>
        <w:jc w:val="both"/>
        <w:rPr>
          <w:rFonts w:asciiTheme="majorHAnsi" w:hAnsiTheme="majorHAnsi" w:cstheme="majorHAnsi"/>
          <w:color w:val="262626"/>
          <w:u w:color="262626"/>
        </w:rPr>
      </w:pPr>
      <w:r w:rsidRPr="00333529">
        <w:rPr>
          <w:rFonts w:asciiTheme="majorHAnsi" w:hAnsiTheme="majorHAnsi" w:cstheme="majorHAnsi"/>
          <w:color w:val="262626"/>
          <w:u w:color="262626"/>
        </w:rPr>
        <w:t xml:space="preserve">Die </w:t>
      </w:r>
      <w:r w:rsidRPr="00333529">
        <w:rPr>
          <w:rFonts w:asciiTheme="majorHAnsi" w:hAnsiTheme="majorHAnsi" w:cstheme="majorHAnsi"/>
          <w:b/>
          <w:color w:val="262626"/>
          <w:u w:color="262626"/>
        </w:rPr>
        <w:t>Schüler</w:t>
      </w:r>
      <w:r w:rsidR="006B4B3E" w:rsidRPr="00333529">
        <w:rPr>
          <w:rFonts w:asciiTheme="majorHAnsi" w:hAnsiTheme="majorHAnsi" w:cstheme="majorHAnsi"/>
          <w:b/>
          <w:color w:val="262626"/>
          <w:u w:color="262626"/>
        </w:rPr>
        <w:t>*</w:t>
      </w:r>
      <w:r w:rsidRPr="00333529">
        <w:rPr>
          <w:rFonts w:asciiTheme="majorHAnsi" w:hAnsiTheme="majorHAnsi" w:cstheme="majorHAnsi"/>
          <w:b/>
          <w:color w:val="262626"/>
          <w:u w:color="262626"/>
        </w:rPr>
        <w:t xml:space="preserve">innen </w:t>
      </w:r>
      <w:r w:rsidRPr="00333529">
        <w:rPr>
          <w:rFonts w:asciiTheme="majorHAnsi" w:hAnsiTheme="majorHAnsi" w:cstheme="majorHAnsi"/>
          <w:color w:val="262626"/>
          <w:u w:color="262626"/>
        </w:rPr>
        <w:t>stehen im Mittelpunkt</w:t>
      </w:r>
      <w:r w:rsidR="00631DAB" w:rsidRPr="00333529">
        <w:rPr>
          <w:rFonts w:asciiTheme="majorHAnsi" w:hAnsiTheme="majorHAnsi" w:cstheme="majorHAnsi"/>
          <w:color w:val="262626"/>
          <w:u w:color="262626"/>
        </w:rPr>
        <w:t xml:space="preserve"> unseres</w:t>
      </w:r>
      <w:r w:rsidR="00094ED6" w:rsidRPr="00333529">
        <w:rPr>
          <w:rFonts w:asciiTheme="majorHAnsi" w:hAnsiTheme="majorHAnsi" w:cstheme="majorHAnsi"/>
          <w:color w:val="262626"/>
          <w:u w:color="262626"/>
        </w:rPr>
        <w:t xml:space="preserve"> </w:t>
      </w:r>
      <w:r w:rsidR="00094ED6" w:rsidRPr="00333529">
        <w:rPr>
          <w:rFonts w:asciiTheme="majorHAnsi" w:hAnsiTheme="majorHAnsi" w:cstheme="majorHAnsi"/>
          <w:b/>
          <w:color w:val="262626"/>
          <w:u w:color="262626"/>
        </w:rPr>
        <w:t>pädagogischen Engagements</w:t>
      </w:r>
      <w:r w:rsidR="00631DAB" w:rsidRPr="00333529">
        <w:rPr>
          <w:rFonts w:asciiTheme="majorHAnsi" w:hAnsiTheme="majorHAnsi" w:cstheme="majorHAnsi"/>
          <w:color w:val="262626"/>
          <w:u w:color="262626"/>
        </w:rPr>
        <w:t>.</w:t>
      </w:r>
      <w:r w:rsidR="004E3D13" w:rsidRPr="00333529">
        <w:rPr>
          <w:rFonts w:asciiTheme="majorHAnsi" w:hAnsiTheme="majorHAnsi" w:cstheme="majorHAnsi"/>
          <w:color w:val="262626"/>
          <w:u w:color="262626"/>
        </w:rPr>
        <w:t xml:space="preserve"> </w:t>
      </w:r>
      <w:r w:rsidRPr="00333529">
        <w:rPr>
          <w:rFonts w:asciiTheme="majorHAnsi" w:hAnsiTheme="majorHAnsi" w:cstheme="majorHAnsi"/>
          <w:color w:val="262626"/>
          <w:u w:color="262626"/>
        </w:rPr>
        <w:t>Alle Bildungs- und Erziehungsanstrengungen</w:t>
      </w:r>
      <w:r w:rsidR="00842A9A" w:rsidRPr="00333529">
        <w:rPr>
          <w:rFonts w:asciiTheme="majorHAnsi" w:hAnsiTheme="majorHAnsi" w:cstheme="majorHAnsi"/>
          <w:color w:val="262626"/>
          <w:u w:color="262626"/>
        </w:rPr>
        <w:t xml:space="preserve"> – </w:t>
      </w:r>
      <w:r w:rsidR="004E3D13" w:rsidRPr="00333529">
        <w:rPr>
          <w:rFonts w:asciiTheme="majorHAnsi" w:hAnsiTheme="majorHAnsi" w:cstheme="majorHAnsi"/>
          <w:color w:val="262626"/>
          <w:u w:color="262626"/>
        </w:rPr>
        <w:t xml:space="preserve">die Umsetzung der Lehrpläne, die Unterrichtsorganisation, die Entscheidungen in den Gremien der Schule und die sachliche Ausstattung - </w:t>
      </w:r>
      <w:r w:rsidR="003831C2" w:rsidRPr="00333529">
        <w:rPr>
          <w:rFonts w:asciiTheme="majorHAnsi" w:hAnsiTheme="majorHAnsi" w:cstheme="majorHAnsi"/>
          <w:color w:val="262626"/>
          <w:u w:color="262626"/>
        </w:rPr>
        <w:t>zielen darauf ab</w:t>
      </w:r>
      <w:r w:rsidR="004E3D13" w:rsidRPr="00333529">
        <w:rPr>
          <w:rFonts w:asciiTheme="majorHAnsi" w:hAnsiTheme="majorHAnsi" w:cstheme="majorHAnsi"/>
          <w:color w:val="262626"/>
          <w:u w:color="262626"/>
        </w:rPr>
        <w:t>,</w:t>
      </w:r>
      <w:r w:rsidR="003831C2" w:rsidRPr="00333529">
        <w:rPr>
          <w:rFonts w:asciiTheme="majorHAnsi" w:hAnsiTheme="majorHAnsi" w:cstheme="majorHAnsi"/>
          <w:color w:val="262626"/>
          <w:u w:color="262626"/>
        </w:rPr>
        <w:t xml:space="preserve"> </w:t>
      </w:r>
      <w:r w:rsidRPr="00333529">
        <w:rPr>
          <w:rFonts w:asciiTheme="majorHAnsi" w:hAnsiTheme="majorHAnsi" w:cstheme="majorHAnsi"/>
          <w:color w:val="262626"/>
          <w:u w:color="262626"/>
        </w:rPr>
        <w:t>die Lernvoraussetzungen</w:t>
      </w:r>
      <w:r w:rsidR="004E3D13" w:rsidRPr="00333529">
        <w:rPr>
          <w:rFonts w:asciiTheme="majorHAnsi" w:hAnsiTheme="majorHAnsi" w:cstheme="majorHAnsi"/>
          <w:color w:val="262626"/>
          <w:u w:color="262626"/>
        </w:rPr>
        <w:t xml:space="preserve"> zu</w:t>
      </w:r>
      <w:r w:rsidRPr="00333529">
        <w:rPr>
          <w:rFonts w:asciiTheme="majorHAnsi" w:hAnsiTheme="majorHAnsi" w:cstheme="majorHAnsi"/>
          <w:color w:val="262626"/>
          <w:u w:color="262626"/>
        </w:rPr>
        <w:t xml:space="preserve"> verbessern. Ebenso unerlässlich ist für uns ein </w:t>
      </w:r>
      <w:r w:rsidRPr="00333529">
        <w:rPr>
          <w:rFonts w:asciiTheme="majorHAnsi" w:hAnsiTheme="majorHAnsi" w:cstheme="majorHAnsi"/>
          <w:b/>
          <w:color w:val="262626"/>
          <w:u w:color="262626"/>
        </w:rPr>
        <w:t>wertschätzender</w:t>
      </w:r>
      <w:r w:rsidRPr="00333529">
        <w:rPr>
          <w:rFonts w:asciiTheme="majorHAnsi" w:hAnsiTheme="majorHAnsi" w:cstheme="majorHAnsi"/>
          <w:color w:val="262626"/>
          <w:u w:color="262626"/>
        </w:rPr>
        <w:t xml:space="preserve"> und </w:t>
      </w:r>
      <w:r w:rsidRPr="00333529">
        <w:rPr>
          <w:rFonts w:asciiTheme="majorHAnsi" w:hAnsiTheme="majorHAnsi" w:cstheme="majorHAnsi"/>
          <w:b/>
          <w:color w:val="262626"/>
          <w:u w:color="262626"/>
        </w:rPr>
        <w:t xml:space="preserve">partnerschaftlicher </w:t>
      </w:r>
      <w:r w:rsidRPr="00333529">
        <w:rPr>
          <w:rFonts w:asciiTheme="majorHAnsi" w:hAnsiTheme="majorHAnsi" w:cstheme="majorHAnsi"/>
          <w:color w:val="262626"/>
          <w:u w:color="262626"/>
        </w:rPr>
        <w:t>Umgang miteinander.</w:t>
      </w:r>
    </w:p>
    <w:p w14:paraId="4838EB30" w14:textId="77777777" w:rsidR="00ED79FD" w:rsidRPr="00333529" w:rsidRDefault="00ED79FD" w:rsidP="00F94AF6">
      <w:pPr>
        <w:widowControl w:val="0"/>
        <w:autoSpaceDE w:val="0"/>
        <w:autoSpaceDN w:val="0"/>
        <w:adjustRightInd w:val="0"/>
        <w:spacing w:line="276" w:lineRule="auto"/>
        <w:ind w:left="426"/>
        <w:jc w:val="both"/>
        <w:rPr>
          <w:rFonts w:asciiTheme="majorHAnsi" w:hAnsiTheme="majorHAnsi" w:cstheme="majorHAnsi"/>
          <w:color w:val="262626"/>
          <w:u w:color="262626"/>
        </w:rPr>
      </w:pPr>
    </w:p>
    <w:p w14:paraId="4AA37810" w14:textId="77777777" w:rsidR="00ED79FD" w:rsidRPr="00333529" w:rsidRDefault="00ED79FD" w:rsidP="00F94AF6">
      <w:pPr>
        <w:pStyle w:val="Listenabsatz"/>
        <w:widowControl w:val="0"/>
        <w:numPr>
          <w:ilvl w:val="0"/>
          <w:numId w:val="8"/>
        </w:numPr>
        <w:autoSpaceDE w:val="0"/>
        <w:autoSpaceDN w:val="0"/>
        <w:adjustRightInd w:val="0"/>
        <w:spacing w:line="276" w:lineRule="auto"/>
        <w:ind w:left="426"/>
        <w:jc w:val="both"/>
        <w:rPr>
          <w:rFonts w:asciiTheme="majorHAnsi" w:hAnsiTheme="majorHAnsi" w:cstheme="majorHAnsi"/>
          <w:u w:color="262626"/>
        </w:rPr>
      </w:pPr>
      <w:r w:rsidRPr="00333529">
        <w:rPr>
          <w:rFonts w:asciiTheme="majorHAnsi" w:hAnsiTheme="majorHAnsi" w:cstheme="majorHAnsi"/>
          <w:color w:val="262626"/>
          <w:u w:color="262626"/>
        </w:rPr>
        <w:t xml:space="preserve">In unserer Bildungs- und Erziehungsarbeit </w:t>
      </w:r>
      <w:r w:rsidR="00975F2F" w:rsidRPr="00333529">
        <w:rPr>
          <w:rFonts w:asciiTheme="majorHAnsi" w:hAnsiTheme="majorHAnsi" w:cstheme="majorHAnsi"/>
          <w:color w:val="262626"/>
          <w:u w:color="262626"/>
        </w:rPr>
        <w:t>leben</w:t>
      </w:r>
      <w:r w:rsidR="00892B4F" w:rsidRPr="00333529">
        <w:rPr>
          <w:rFonts w:asciiTheme="majorHAnsi" w:hAnsiTheme="majorHAnsi" w:cstheme="majorHAnsi"/>
          <w:color w:val="262626"/>
          <w:u w:color="262626"/>
        </w:rPr>
        <w:t xml:space="preserve"> und vertreten</w:t>
      </w:r>
      <w:r w:rsidRPr="00333529">
        <w:rPr>
          <w:rFonts w:asciiTheme="majorHAnsi" w:hAnsiTheme="majorHAnsi" w:cstheme="majorHAnsi"/>
          <w:color w:val="262626"/>
          <w:u w:color="262626"/>
        </w:rPr>
        <w:t xml:space="preserve"> wir </w:t>
      </w:r>
      <w:r w:rsidRPr="00333529">
        <w:rPr>
          <w:rFonts w:asciiTheme="majorHAnsi" w:hAnsiTheme="majorHAnsi" w:cstheme="majorHAnsi"/>
          <w:b/>
          <w:color w:val="262626"/>
          <w:u w:color="262626"/>
        </w:rPr>
        <w:t>Werte</w:t>
      </w:r>
      <w:r w:rsidRPr="00333529">
        <w:rPr>
          <w:rFonts w:asciiTheme="majorHAnsi" w:hAnsiTheme="majorHAnsi" w:cstheme="majorHAnsi"/>
          <w:color w:val="262626"/>
          <w:u w:color="262626"/>
        </w:rPr>
        <w:t xml:space="preserve"> und </w:t>
      </w:r>
      <w:r w:rsidRPr="00333529">
        <w:rPr>
          <w:rFonts w:asciiTheme="majorHAnsi" w:hAnsiTheme="majorHAnsi" w:cstheme="majorHAnsi"/>
          <w:b/>
          <w:color w:val="262626"/>
          <w:u w:color="262626"/>
        </w:rPr>
        <w:t>Regeln</w:t>
      </w:r>
      <w:r w:rsidRPr="00333529">
        <w:rPr>
          <w:rFonts w:asciiTheme="majorHAnsi" w:hAnsiTheme="majorHAnsi" w:cstheme="majorHAnsi"/>
          <w:color w:val="262626"/>
          <w:u w:color="262626"/>
        </w:rPr>
        <w:t>, die für das gesellschaftliche Zusammenleben grundlegend sind.</w:t>
      </w:r>
      <w:r w:rsidR="00892B4F" w:rsidRPr="00333529">
        <w:rPr>
          <w:rFonts w:asciiTheme="majorHAnsi" w:hAnsiTheme="majorHAnsi" w:cstheme="majorHAnsi"/>
          <w:color w:val="262626"/>
          <w:u w:color="262626"/>
        </w:rPr>
        <w:t xml:space="preserve"> </w:t>
      </w:r>
      <w:r w:rsidRPr="00333529">
        <w:rPr>
          <w:rFonts w:asciiTheme="majorHAnsi" w:hAnsiTheme="majorHAnsi" w:cstheme="majorHAnsi"/>
          <w:color w:val="262626"/>
          <w:u w:color="262626"/>
        </w:rPr>
        <w:t>Solche Werte si</w:t>
      </w:r>
      <w:r w:rsidR="009416B9" w:rsidRPr="00333529">
        <w:rPr>
          <w:rFonts w:asciiTheme="majorHAnsi" w:hAnsiTheme="majorHAnsi" w:cstheme="majorHAnsi"/>
          <w:color w:val="262626"/>
          <w:u w:color="262626"/>
        </w:rPr>
        <w:t xml:space="preserve">nd für uns vor allem Toleranz, </w:t>
      </w:r>
      <w:r w:rsidR="00470D23" w:rsidRPr="00333529">
        <w:rPr>
          <w:rFonts w:asciiTheme="majorHAnsi" w:hAnsiTheme="majorHAnsi" w:cstheme="majorHAnsi"/>
          <w:color w:val="262626"/>
          <w:u w:color="262626"/>
        </w:rPr>
        <w:t xml:space="preserve">Gleichberechtigung, </w:t>
      </w:r>
      <w:r w:rsidRPr="00333529">
        <w:rPr>
          <w:rFonts w:asciiTheme="majorHAnsi" w:hAnsiTheme="majorHAnsi" w:cstheme="majorHAnsi"/>
          <w:color w:val="262626"/>
          <w:u w:color="262626"/>
        </w:rPr>
        <w:t xml:space="preserve">Ehrlichkeit, Zuverlässigkeit, Hilfsbereitschaft und Achtung gegenüber den Mitmenschen und der Natur. </w:t>
      </w:r>
      <w:r w:rsidR="00C02A44" w:rsidRPr="00333529">
        <w:rPr>
          <w:rFonts w:asciiTheme="majorHAnsi" w:hAnsiTheme="majorHAnsi" w:cstheme="majorHAnsi"/>
          <w:u w:color="262626"/>
        </w:rPr>
        <w:t xml:space="preserve">Dazu gehört auch das Recht auf sexuelle Selbstbestimmung, welches wir in unserer Schule wahren und schützen. </w:t>
      </w:r>
    </w:p>
    <w:p w14:paraId="7C41DFAA" w14:textId="77777777" w:rsidR="00F23BA8" w:rsidRPr="00333529" w:rsidRDefault="00F23BA8" w:rsidP="00F94AF6">
      <w:pPr>
        <w:widowControl w:val="0"/>
        <w:autoSpaceDE w:val="0"/>
        <w:autoSpaceDN w:val="0"/>
        <w:adjustRightInd w:val="0"/>
        <w:spacing w:line="276" w:lineRule="auto"/>
        <w:ind w:left="426"/>
        <w:jc w:val="both"/>
        <w:rPr>
          <w:rFonts w:asciiTheme="majorHAnsi" w:hAnsiTheme="majorHAnsi" w:cstheme="majorHAnsi"/>
          <w:color w:val="262626"/>
          <w:u w:color="262626"/>
        </w:rPr>
      </w:pPr>
    </w:p>
    <w:p w14:paraId="062E8581" w14:textId="29531F05" w:rsidR="00ED79FD" w:rsidRPr="00333529" w:rsidRDefault="00DE784D" w:rsidP="00F94AF6">
      <w:pPr>
        <w:pStyle w:val="Listenabsatz"/>
        <w:widowControl w:val="0"/>
        <w:numPr>
          <w:ilvl w:val="0"/>
          <w:numId w:val="8"/>
        </w:numPr>
        <w:autoSpaceDE w:val="0"/>
        <w:autoSpaceDN w:val="0"/>
        <w:adjustRightInd w:val="0"/>
        <w:spacing w:line="276" w:lineRule="auto"/>
        <w:ind w:left="426"/>
        <w:jc w:val="both"/>
        <w:rPr>
          <w:rFonts w:asciiTheme="majorHAnsi" w:hAnsiTheme="majorHAnsi" w:cstheme="majorHAnsi"/>
          <w:color w:val="262626"/>
          <w:u w:color="262626"/>
        </w:rPr>
      </w:pPr>
      <w:r w:rsidRPr="00333529">
        <w:rPr>
          <w:rFonts w:asciiTheme="majorHAnsi" w:hAnsiTheme="majorHAnsi" w:cstheme="majorHAnsi"/>
          <w:color w:val="262626"/>
          <w:u w:color="262626"/>
        </w:rPr>
        <w:t xml:space="preserve">Wir fördern </w:t>
      </w:r>
      <w:r w:rsidR="00ED79FD" w:rsidRPr="00333529">
        <w:rPr>
          <w:rFonts w:asciiTheme="majorHAnsi" w:hAnsiTheme="majorHAnsi" w:cstheme="majorHAnsi"/>
          <w:color w:val="262626"/>
          <w:u w:color="262626"/>
        </w:rPr>
        <w:t xml:space="preserve">eine umfassende individuelle, soziale und berufliche </w:t>
      </w:r>
      <w:r w:rsidR="00ED79FD" w:rsidRPr="00333529">
        <w:rPr>
          <w:rFonts w:asciiTheme="majorHAnsi" w:hAnsiTheme="majorHAnsi" w:cstheme="majorHAnsi"/>
          <w:b/>
          <w:color w:val="262626"/>
          <w:u w:color="262626"/>
        </w:rPr>
        <w:t>Handlungskompetenz</w:t>
      </w:r>
      <w:r w:rsidR="00ED79FD" w:rsidRPr="00333529">
        <w:rPr>
          <w:rFonts w:asciiTheme="majorHAnsi" w:hAnsiTheme="majorHAnsi" w:cstheme="majorHAnsi"/>
          <w:color w:val="262626"/>
          <w:u w:color="262626"/>
        </w:rPr>
        <w:t>.</w:t>
      </w:r>
      <w:r w:rsidR="00B11DD4" w:rsidRPr="00333529">
        <w:rPr>
          <w:rFonts w:asciiTheme="majorHAnsi" w:hAnsiTheme="majorHAnsi" w:cstheme="majorHAnsi"/>
          <w:color w:val="262626"/>
          <w:u w:color="262626"/>
        </w:rPr>
        <w:t xml:space="preserve"> </w:t>
      </w:r>
      <w:r w:rsidR="00ED79FD" w:rsidRPr="00333529">
        <w:rPr>
          <w:rFonts w:asciiTheme="majorHAnsi" w:hAnsiTheme="majorHAnsi" w:cstheme="majorHAnsi"/>
          <w:color w:val="262626"/>
          <w:u w:color="262626"/>
        </w:rPr>
        <w:t xml:space="preserve">Darunter verstehen wir die </w:t>
      </w:r>
      <w:r w:rsidR="0026627F" w:rsidRPr="00333529">
        <w:rPr>
          <w:rFonts w:asciiTheme="majorHAnsi" w:hAnsiTheme="majorHAnsi" w:cstheme="majorHAnsi"/>
          <w:color w:val="262626"/>
          <w:u w:color="262626"/>
        </w:rPr>
        <w:t>Bereitschaft und Fähigkeit zur Bewältigung von privaten, beruflichen und gesellschaftlichen Herausforderungen</w:t>
      </w:r>
      <w:r w:rsidR="00ED79FD" w:rsidRPr="00333529">
        <w:rPr>
          <w:rFonts w:asciiTheme="majorHAnsi" w:hAnsiTheme="majorHAnsi" w:cstheme="majorHAnsi"/>
          <w:color w:val="262626"/>
          <w:u w:color="262626"/>
        </w:rPr>
        <w:t xml:space="preserve">. Mit unserer Arbeit wollen wir junge Menschen auf ihr Leben in einer sich schnell verändernden Wirklichkeit </w:t>
      </w:r>
      <w:r w:rsidR="004B6BF8" w:rsidRPr="00333529">
        <w:rPr>
          <w:rFonts w:asciiTheme="majorHAnsi" w:eastAsia="Times New Roman" w:hAnsiTheme="majorHAnsi" w:cstheme="majorHAnsi"/>
          <w:color w:val="212121"/>
        </w:rPr>
        <w:t xml:space="preserve">auf nationaler und </w:t>
      </w:r>
      <w:r w:rsidR="001C5566" w:rsidRPr="00333529">
        <w:rPr>
          <w:rFonts w:asciiTheme="majorHAnsi" w:eastAsia="Times New Roman" w:hAnsiTheme="majorHAnsi" w:cstheme="majorHAnsi"/>
          <w:color w:val="212121"/>
        </w:rPr>
        <w:t>europäischer</w:t>
      </w:r>
      <w:r w:rsidR="00054020" w:rsidRPr="00333529">
        <w:rPr>
          <w:rFonts w:asciiTheme="majorHAnsi" w:eastAsia="Times New Roman" w:hAnsiTheme="majorHAnsi" w:cstheme="majorHAnsi"/>
          <w:color w:val="212121"/>
        </w:rPr>
        <w:t xml:space="preserve"> </w:t>
      </w:r>
      <w:r w:rsidR="004B6BF8" w:rsidRPr="00333529">
        <w:rPr>
          <w:rFonts w:asciiTheme="majorHAnsi" w:eastAsia="Times New Roman" w:hAnsiTheme="majorHAnsi" w:cstheme="majorHAnsi"/>
          <w:color w:val="212121"/>
        </w:rPr>
        <w:t xml:space="preserve">Ebene </w:t>
      </w:r>
      <w:r w:rsidR="00ED79FD" w:rsidRPr="00333529">
        <w:rPr>
          <w:rFonts w:asciiTheme="majorHAnsi" w:hAnsiTheme="majorHAnsi" w:cstheme="majorHAnsi"/>
          <w:color w:val="262626"/>
          <w:u w:color="262626"/>
        </w:rPr>
        <w:t>vorbereiten. Daraus folgt, dass die Fähigkeit, sich selbstständig Neues anzueignen, Ziel unserer Arbeit ist. Wir fördern das Lernen in komplexen Zusammenhängen, das Methodenwissen, die Studierfähigkeit und personale Tugenden wie Lern</w:t>
      </w:r>
      <w:r w:rsidR="00B11DD4" w:rsidRPr="00333529">
        <w:rPr>
          <w:rFonts w:asciiTheme="majorHAnsi" w:hAnsiTheme="majorHAnsi" w:cstheme="majorHAnsi"/>
          <w:color w:val="262626"/>
          <w:u w:color="262626"/>
        </w:rPr>
        <w:t>- und Leistungs</w:t>
      </w:r>
      <w:r w:rsidR="00ED79FD" w:rsidRPr="00333529">
        <w:rPr>
          <w:rFonts w:asciiTheme="majorHAnsi" w:hAnsiTheme="majorHAnsi" w:cstheme="majorHAnsi"/>
          <w:color w:val="262626"/>
          <w:u w:color="262626"/>
        </w:rPr>
        <w:t>bereitschaft, Zielstrebigkeit, Ausdauer, Solidarität, Mitverantwortung sowie Eigenverantwortlichkeit der Schüler</w:t>
      </w:r>
      <w:r w:rsidR="0037653C" w:rsidRPr="00333529">
        <w:rPr>
          <w:rFonts w:asciiTheme="majorHAnsi" w:hAnsiTheme="majorHAnsi" w:cstheme="majorHAnsi"/>
          <w:color w:val="262626"/>
          <w:u w:color="262626"/>
        </w:rPr>
        <w:t>*</w:t>
      </w:r>
      <w:r w:rsidR="00ED79FD" w:rsidRPr="00333529">
        <w:rPr>
          <w:rFonts w:asciiTheme="majorHAnsi" w:hAnsiTheme="majorHAnsi" w:cstheme="majorHAnsi"/>
          <w:color w:val="262626"/>
          <w:u w:color="262626"/>
        </w:rPr>
        <w:t>innen.</w:t>
      </w:r>
      <w:r w:rsidR="004B6BF8" w:rsidRPr="00333529">
        <w:rPr>
          <w:rFonts w:asciiTheme="majorHAnsi" w:hAnsiTheme="majorHAnsi" w:cstheme="majorHAnsi"/>
          <w:color w:val="262626"/>
          <w:u w:color="262626"/>
        </w:rPr>
        <w:t xml:space="preserve"> </w:t>
      </w:r>
      <w:r w:rsidR="004B6BF8" w:rsidRPr="00333529">
        <w:rPr>
          <w:rFonts w:asciiTheme="majorHAnsi" w:eastAsia="Times New Roman" w:hAnsiTheme="majorHAnsi" w:cstheme="majorHAnsi"/>
          <w:color w:val="212121"/>
        </w:rPr>
        <w:t>Ebenso unterstützen wir sie bei der Entwicklung einer interkulturellen Handlungskompetenz.</w:t>
      </w:r>
    </w:p>
    <w:p w14:paraId="41C46C5F" w14:textId="77777777" w:rsidR="00A85692" w:rsidRPr="00333529" w:rsidRDefault="00A85692" w:rsidP="00F94AF6">
      <w:pPr>
        <w:widowControl w:val="0"/>
        <w:autoSpaceDE w:val="0"/>
        <w:autoSpaceDN w:val="0"/>
        <w:adjustRightInd w:val="0"/>
        <w:spacing w:line="276" w:lineRule="auto"/>
        <w:ind w:left="426"/>
        <w:jc w:val="both"/>
        <w:rPr>
          <w:rFonts w:asciiTheme="majorHAnsi" w:hAnsiTheme="majorHAnsi" w:cstheme="majorHAnsi"/>
          <w:color w:val="262626"/>
          <w:u w:color="262626"/>
        </w:rPr>
      </w:pPr>
    </w:p>
    <w:p w14:paraId="408B222B" w14:textId="11040091" w:rsidR="00885801" w:rsidRPr="00333529" w:rsidRDefault="004B6BF8" w:rsidP="00A85692">
      <w:pPr>
        <w:pStyle w:val="Listenabsatz"/>
        <w:widowControl w:val="0"/>
        <w:numPr>
          <w:ilvl w:val="0"/>
          <w:numId w:val="8"/>
        </w:numPr>
        <w:autoSpaceDE w:val="0"/>
        <w:autoSpaceDN w:val="0"/>
        <w:adjustRightInd w:val="0"/>
        <w:spacing w:line="276" w:lineRule="auto"/>
        <w:ind w:left="426"/>
        <w:jc w:val="both"/>
        <w:rPr>
          <w:rFonts w:asciiTheme="majorHAnsi" w:hAnsiTheme="majorHAnsi" w:cstheme="majorHAnsi"/>
          <w:u w:color="262626"/>
        </w:rPr>
      </w:pPr>
      <w:r w:rsidRPr="00333529">
        <w:rPr>
          <w:rFonts w:asciiTheme="majorHAnsi" w:hAnsiTheme="majorHAnsi" w:cstheme="majorHAnsi"/>
          <w:b/>
          <w:color w:val="262626"/>
          <w:u w:color="262626"/>
        </w:rPr>
        <w:t>Ink</w:t>
      </w:r>
      <w:r w:rsidR="007454FB" w:rsidRPr="00333529">
        <w:rPr>
          <w:rFonts w:asciiTheme="majorHAnsi" w:hAnsiTheme="majorHAnsi" w:cstheme="majorHAnsi"/>
          <w:b/>
          <w:color w:val="262626"/>
          <w:u w:color="262626"/>
        </w:rPr>
        <w:t>l</w:t>
      </w:r>
      <w:r w:rsidRPr="00333529">
        <w:rPr>
          <w:rFonts w:asciiTheme="majorHAnsi" w:hAnsiTheme="majorHAnsi" w:cstheme="majorHAnsi"/>
          <w:b/>
          <w:color w:val="262626"/>
          <w:u w:color="262626"/>
        </w:rPr>
        <w:t xml:space="preserve">usion, </w:t>
      </w:r>
      <w:r w:rsidR="00A85692" w:rsidRPr="00333529">
        <w:rPr>
          <w:rFonts w:asciiTheme="majorHAnsi" w:hAnsiTheme="majorHAnsi" w:cstheme="majorHAnsi"/>
          <w:b/>
          <w:color w:val="262626"/>
          <w:u w:color="262626"/>
        </w:rPr>
        <w:t xml:space="preserve">Vielfalt </w:t>
      </w:r>
      <w:r w:rsidR="00A85692" w:rsidRPr="00333529">
        <w:rPr>
          <w:rFonts w:asciiTheme="majorHAnsi" w:hAnsiTheme="majorHAnsi" w:cstheme="majorHAnsi"/>
          <w:color w:val="262626"/>
          <w:u w:color="262626"/>
        </w:rPr>
        <w:t>und</w:t>
      </w:r>
      <w:r w:rsidR="00A85692" w:rsidRPr="00333529">
        <w:rPr>
          <w:rFonts w:asciiTheme="majorHAnsi" w:hAnsiTheme="majorHAnsi" w:cstheme="majorHAnsi"/>
          <w:b/>
          <w:color w:val="262626"/>
          <w:u w:color="262626"/>
        </w:rPr>
        <w:t xml:space="preserve"> Unterschiedlichkeit </w:t>
      </w:r>
      <w:r w:rsidR="00A85692" w:rsidRPr="00333529">
        <w:rPr>
          <w:rFonts w:asciiTheme="majorHAnsi" w:hAnsiTheme="majorHAnsi" w:cstheme="majorHAnsi"/>
          <w:color w:val="262626"/>
          <w:u w:color="262626"/>
        </w:rPr>
        <w:t>unserer Schüler</w:t>
      </w:r>
      <w:r w:rsidR="007454FB" w:rsidRPr="00333529">
        <w:rPr>
          <w:rFonts w:asciiTheme="majorHAnsi" w:hAnsiTheme="majorHAnsi" w:cstheme="majorHAnsi"/>
          <w:color w:val="262626"/>
          <w:u w:color="262626"/>
        </w:rPr>
        <w:t>*</w:t>
      </w:r>
      <w:r w:rsidR="00A85692" w:rsidRPr="00333529">
        <w:rPr>
          <w:rFonts w:asciiTheme="majorHAnsi" w:hAnsiTheme="majorHAnsi" w:cstheme="majorHAnsi"/>
          <w:color w:val="262626"/>
          <w:u w:color="262626"/>
        </w:rPr>
        <w:t>innen sind grundlegend für die pädagogische Planung und Gestaltung</w:t>
      </w:r>
      <w:r w:rsidR="00804B07" w:rsidRPr="00333529">
        <w:rPr>
          <w:rFonts w:asciiTheme="majorHAnsi" w:hAnsiTheme="majorHAnsi" w:cstheme="majorHAnsi"/>
          <w:color w:val="262626"/>
          <w:u w:color="262626"/>
        </w:rPr>
        <w:t xml:space="preserve"> des Unterrichts</w:t>
      </w:r>
      <w:r w:rsidR="00A85692" w:rsidRPr="00333529">
        <w:rPr>
          <w:rFonts w:asciiTheme="majorHAnsi" w:hAnsiTheme="majorHAnsi" w:cstheme="majorHAnsi"/>
          <w:color w:val="262626"/>
          <w:u w:color="262626"/>
        </w:rPr>
        <w:t xml:space="preserve">. </w:t>
      </w:r>
      <w:r w:rsidRPr="00333529">
        <w:rPr>
          <w:rFonts w:asciiTheme="majorHAnsi" w:hAnsiTheme="majorHAnsi" w:cstheme="majorHAnsi"/>
          <w:color w:val="262626"/>
          <w:u w:color="262626"/>
        </w:rPr>
        <w:t xml:space="preserve">Wir wollen eine inklusive Schule sein. Den damit verbundenen Herausforderungen stellen wir uns engagiert und kompetent. </w:t>
      </w:r>
      <w:r w:rsidR="00A85692" w:rsidRPr="00333529">
        <w:rPr>
          <w:rFonts w:asciiTheme="majorHAnsi" w:hAnsiTheme="majorHAnsi" w:cstheme="majorHAnsi"/>
          <w:color w:val="262626"/>
          <w:u w:color="262626"/>
        </w:rPr>
        <w:t xml:space="preserve">So unterbreiten wir </w:t>
      </w:r>
      <w:r w:rsidRPr="00333529">
        <w:rPr>
          <w:rFonts w:asciiTheme="majorHAnsi" w:hAnsiTheme="majorHAnsi" w:cstheme="majorHAnsi"/>
          <w:color w:val="262626"/>
          <w:u w:color="262626"/>
        </w:rPr>
        <w:t xml:space="preserve">auf den einzelnen Schüler oder die einzelne Schülerin zugeschnittene individuelle </w:t>
      </w:r>
      <w:r w:rsidR="00A85692" w:rsidRPr="00333529">
        <w:rPr>
          <w:rFonts w:asciiTheme="majorHAnsi" w:hAnsiTheme="majorHAnsi" w:cstheme="majorHAnsi"/>
          <w:color w:val="262626"/>
          <w:u w:color="262626"/>
        </w:rPr>
        <w:t>Angebote</w:t>
      </w:r>
      <w:r w:rsidR="00B20D21" w:rsidRPr="00333529">
        <w:rPr>
          <w:rFonts w:asciiTheme="majorHAnsi" w:hAnsiTheme="majorHAnsi" w:cstheme="majorHAnsi"/>
          <w:color w:val="262626"/>
          <w:u w:color="262626"/>
        </w:rPr>
        <w:t xml:space="preserve">, um </w:t>
      </w:r>
      <w:r w:rsidR="008E5656" w:rsidRPr="00333529">
        <w:rPr>
          <w:rFonts w:asciiTheme="majorHAnsi" w:hAnsiTheme="majorHAnsi" w:cstheme="majorHAnsi"/>
          <w:color w:val="262626"/>
          <w:u w:color="262626"/>
        </w:rPr>
        <w:t>ihnen Bildung und Teilhabe zu ermöglichen.</w:t>
      </w:r>
    </w:p>
    <w:p w14:paraId="33B9FD69" w14:textId="77777777" w:rsidR="00A85692" w:rsidRPr="00333529" w:rsidRDefault="00A85692" w:rsidP="00885801">
      <w:pPr>
        <w:pStyle w:val="Listenabsatz"/>
        <w:rPr>
          <w:rFonts w:asciiTheme="majorHAnsi" w:hAnsiTheme="majorHAnsi" w:cstheme="majorHAnsi"/>
          <w:color w:val="262626"/>
          <w:u w:color="262626"/>
        </w:rPr>
      </w:pPr>
    </w:p>
    <w:p w14:paraId="013B85CE" w14:textId="77777777" w:rsidR="00ED79FD" w:rsidRPr="00333529" w:rsidRDefault="00ED79FD" w:rsidP="00F94AF6">
      <w:pPr>
        <w:pStyle w:val="Listenabsatz"/>
        <w:widowControl w:val="0"/>
        <w:numPr>
          <w:ilvl w:val="0"/>
          <w:numId w:val="8"/>
        </w:numPr>
        <w:autoSpaceDE w:val="0"/>
        <w:autoSpaceDN w:val="0"/>
        <w:adjustRightInd w:val="0"/>
        <w:spacing w:line="276" w:lineRule="auto"/>
        <w:ind w:left="426"/>
        <w:jc w:val="both"/>
        <w:rPr>
          <w:rFonts w:asciiTheme="majorHAnsi" w:hAnsiTheme="majorHAnsi" w:cstheme="majorHAnsi"/>
          <w:color w:val="262626"/>
          <w:u w:color="262626"/>
        </w:rPr>
      </w:pPr>
      <w:r w:rsidRPr="00333529">
        <w:rPr>
          <w:rFonts w:asciiTheme="majorHAnsi" w:hAnsiTheme="majorHAnsi" w:cstheme="majorHAnsi"/>
          <w:color w:val="262626"/>
          <w:u w:color="262626"/>
        </w:rPr>
        <w:t xml:space="preserve">Unsere Bildungsarbeit ist geprägt von </w:t>
      </w:r>
      <w:r w:rsidRPr="00333529">
        <w:rPr>
          <w:rFonts w:asciiTheme="majorHAnsi" w:hAnsiTheme="majorHAnsi" w:cstheme="majorHAnsi"/>
          <w:b/>
          <w:color w:val="262626"/>
          <w:u w:color="262626"/>
        </w:rPr>
        <w:t>Methodenvielfalt</w:t>
      </w:r>
      <w:r w:rsidRPr="00333529">
        <w:rPr>
          <w:rFonts w:asciiTheme="majorHAnsi" w:hAnsiTheme="majorHAnsi" w:cstheme="majorHAnsi"/>
          <w:color w:val="262626"/>
          <w:u w:color="262626"/>
        </w:rPr>
        <w:t>.</w:t>
      </w:r>
      <w:r w:rsidR="009622B7" w:rsidRPr="00333529">
        <w:rPr>
          <w:rFonts w:asciiTheme="majorHAnsi" w:hAnsiTheme="majorHAnsi" w:cstheme="majorHAnsi"/>
          <w:color w:val="262626"/>
          <w:u w:color="262626"/>
        </w:rPr>
        <w:t xml:space="preserve"> </w:t>
      </w:r>
      <w:r w:rsidRPr="00333529">
        <w:rPr>
          <w:rFonts w:asciiTheme="majorHAnsi" w:hAnsiTheme="majorHAnsi" w:cstheme="majorHAnsi"/>
          <w:color w:val="262626"/>
          <w:u w:color="262626"/>
        </w:rPr>
        <w:t xml:space="preserve">Wir sind überzeugt, dass wir </w:t>
      </w:r>
      <w:r w:rsidR="001F2DAA" w:rsidRPr="00333529">
        <w:rPr>
          <w:rFonts w:asciiTheme="majorHAnsi" w:hAnsiTheme="majorHAnsi" w:cstheme="majorHAnsi"/>
          <w:color w:val="262626"/>
          <w:u w:color="262626"/>
        </w:rPr>
        <w:t>den heterogenen Lernvoraussetzungen,</w:t>
      </w:r>
      <w:r w:rsidRPr="00333529">
        <w:rPr>
          <w:rFonts w:asciiTheme="majorHAnsi" w:hAnsiTheme="majorHAnsi" w:cstheme="majorHAnsi"/>
          <w:color w:val="262626"/>
          <w:u w:color="262626"/>
        </w:rPr>
        <w:t xml:space="preserve"> den verschiedenen Lerntypen</w:t>
      </w:r>
      <w:r w:rsidR="001F2DAA" w:rsidRPr="00333529">
        <w:rPr>
          <w:rFonts w:asciiTheme="majorHAnsi" w:hAnsiTheme="majorHAnsi" w:cstheme="majorHAnsi"/>
          <w:color w:val="262626"/>
          <w:u w:color="262626"/>
        </w:rPr>
        <w:t>, der Komplexität des Lernens</w:t>
      </w:r>
      <w:r w:rsidRPr="00333529">
        <w:rPr>
          <w:rFonts w:asciiTheme="majorHAnsi" w:hAnsiTheme="majorHAnsi" w:cstheme="majorHAnsi"/>
          <w:color w:val="262626"/>
          <w:u w:color="262626"/>
        </w:rPr>
        <w:t xml:space="preserve"> sowie den Zielen und Lernanforderungen in unseren Bildungsgängen nur durch Anwendung von </w:t>
      </w:r>
      <w:r w:rsidR="001F2DAA" w:rsidRPr="00333529">
        <w:rPr>
          <w:rFonts w:asciiTheme="majorHAnsi" w:hAnsiTheme="majorHAnsi" w:cstheme="majorHAnsi"/>
          <w:color w:val="262626"/>
          <w:u w:color="262626"/>
        </w:rPr>
        <w:lastRenderedPageBreak/>
        <w:t>differenzierten didaktisch-</w:t>
      </w:r>
      <w:r w:rsidRPr="00333529">
        <w:rPr>
          <w:rFonts w:asciiTheme="majorHAnsi" w:hAnsiTheme="majorHAnsi" w:cstheme="majorHAnsi"/>
          <w:color w:val="262626"/>
          <w:u w:color="262626"/>
        </w:rPr>
        <w:t>methodisch</w:t>
      </w:r>
      <w:r w:rsidR="001F2DAA" w:rsidRPr="00333529">
        <w:rPr>
          <w:rFonts w:asciiTheme="majorHAnsi" w:hAnsiTheme="majorHAnsi" w:cstheme="majorHAnsi"/>
          <w:color w:val="262626"/>
          <w:u w:color="262626"/>
        </w:rPr>
        <w:t xml:space="preserve">en </w:t>
      </w:r>
      <w:r w:rsidRPr="00333529">
        <w:rPr>
          <w:rFonts w:asciiTheme="majorHAnsi" w:hAnsiTheme="majorHAnsi" w:cstheme="majorHAnsi"/>
          <w:color w:val="262626"/>
          <w:u w:color="262626"/>
        </w:rPr>
        <w:t>Konzepten gerecht werden können.</w:t>
      </w:r>
    </w:p>
    <w:p w14:paraId="6388EF73" w14:textId="655145B7" w:rsidR="00ED79FD" w:rsidRPr="00333529" w:rsidRDefault="006146C7" w:rsidP="00F94AF6">
      <w:pPr>
        <w:pStyle w:val="Listenabsatz"/>
        <w:widowControl w:val="0"/>
        <w:autoSpaceDE w:val="0"/>
        <w:autoSpaceDN w:val="0"/>
        <w:adjustRightInd w:val="0"/>
        <w:spacing w:line="276" w:lineRule="auto"/>
        <w:ind w:left="426"/>
        <w:jc w:val="both"/>
        <w:rPr>
          <w:rFonts w:asciiTheme="majorHAnsi" w:hAnsiTheme="majorHAnsi" w:cstheme="majorHAnsi"/>
          <w:color w:val="262626"/>
          <w:u w:color="262626"/>
        </w:rPr>
      </w:pPr>
      <w:r w:rsidRPr="00333529">
        <w:rPr>
          <w:rFonts w:asciiTheme="majorHAnsi" w:hAnsiTheme="majorHAnsi" w:cstheme="majorHAnsi"/>
          <w:color w:val="262626"/>
          <w:u w:color="262626"/>
        </w:rPr>
        <w:t>Lehrkräfte</w:t>
      </w:r>
      <w:r w:rsidR="00ED79FD" w:rsidRPr="00333529">
        <w:rPr>
          <w:rFonts w:asciiTheme="majorHAnsi" w:hAnsiTheme="majorHAnsi" w:cstheme="majorHAnsi"/>
          <w:color w:val="262626"/>
          <w:u w:color="262626"/>
        </w:rPr>
        <w:t xml:space="preserve"> entscheiden in eigener Verantwortung</w:t>
      </w:r>
      <w:r w:rsidR="001606AB" w:rsidRPr="00333529">
        <w:rPr>
          <w:rFonts w:asciiTheme="majorHAnsi" w:hAnsiTheme="majorHAnsi" w:cstheme="majorHAnsi"/>
          <w:color w:val="262626"/>
          <w:u w:color="262626"/>
        </w:rPr>
        <w:t xml:space="preserve"> </w:t>
      </w:r>
      <w:r w:rsidR="00333529">
        <w:rPr>
          <w:rFonts w:asciiTheme="majorHAnsi" w:hAnsiTheme="majorHAnsi" w:cstheme="majorHAnsi"/>
          <w:color w:val="262626"/>
          <w:u w:color="262626"/>
        </w:rPr>
        <w:t>-</w:t>
      </w:r>
      <w:r w:rsidR="001606AB" w:rsidRPr="00333529">
        <w:rPr>
          <w:rFonts w:asciiTheme="majorHAnsi" w:hAnsiTheme="majorHAnsi" w:cstheme="majorHAnsi"/>
          <w:color w:val="262626"/>
          <w:u w:color="262626"/>
        </w:rPr>
        <w:t xml:space="preserve"> im Rahmen geltender Konferenzbeschlüsse - </w:t>
      </w:r>
      <w:r w:rsidR="00ED79FD" w:rsidRPr="00333529">
        <w:rPr>
          <w:rFonts w:asciiTheme="majorHAnsi" w:hAnsiTheme="majorHAnsi" w:cstheme="majorHAnsi"/>
          <w:color w:val="262626"/>
          <w:u w:color="262626"/>
        </w:rPr>
        <w:t>unter Beteiligung der Schüler</w:t>
      </w:r>
      <w:r w:rsidR="00620B5B" w:rsidRPr="00333529">
        <w:rPr>
          <w:rFonts w:asciiTheme="majorHAnsi" w:hAnsiTheme="majorHAnsi" w:cstheme="majorHAnsi"/>
          <w:color w:val="262626"/>
          <w:u w:color="262626"/>
        </w:rPr>
        <w:t>*</w:t>
      </w:r>
      <w:r w:rsidR="00ED79FD" w:rsidRPr="00333529">
        <w:rPr>
          <w:rFonts w:asciiTheme="majorHAnsi" w:hAnsiTheme="majorHAnsi" w:cstheme="majorHAnsi"/>
          <w:color w:val="262626"/>
          <w:u w:color="262626"/>
        </w:rPr>
        <w:t>innen, mit welchen methodischen Formen sie ganzheitliche Bildung und breite berufliche Qualifikationen erreichen wollen.</w:t>
      </w:r>
    </w:p>
    <w:p w14:paraId="5077D844" w14:textId="77777777" w:rsidR="008A792A" w:rsidRPr="00333529" w:rsidRDefault="008A792A" w:rsidP="00F94AF6">
      <w:pPr>
        <w:pStyle w:val="Listenabsatz"/>
        <w:widowControl w:val="0"/>
        <w:autoSpaceDE w:val="0"/>
        <w:autoSpaceDN w:val="0"/>
        <w:adjustRightInd w:val="0"/>
        <w:spacing w:line="276" w:lineRule="auto"/>
        <w:ind w:left="426"/>
        <w:jc w:val="both"/>
        <w:rPr>
          <w:rFonts w:asciiTheme="majorHAnsi" w:hAnsiTheme="majorHAnsi" w:cstheme="majorHAnsi"/>
          <w:color w:val="262626"/>
          <w:u w:color="262626"/>
        </w:rPr>
      </w:pPr>
    </w:p>
    <w:p w14:paraId="1756F0CA" w14:textId="3C4DCA6F" w:rsidR="00ED79FD" w:rsidRPr="00333529" w:rsidRDefault="00ED79FD" w:rsidP="00F94AF6">
      <w:pPr>
        <w:pStyle w:val="Listenabsatz"/>
        <w:widowControl w:val="0"/>
        <w:numPr>
          <w:ilvl w:val="0"/>
          <w:numId w:val="8"/>
        </w:numPr>
        <w:autoSpaceDE w:val="0"/>
        <w:autoSpaceDN w:val="0"/>
        <w:adjustRightInd w:val="0"/>
        <w:spacing w:line="276" w:lineRule="auto"/>
        <w:ind w:left="426"/>
        <w:jc w:val="both"/>
        <w:rPr>
          <w:rFonts w:asciiTheme="majorHAnsi" w:hAnsiTheme="majorHAnsi" w:cstheme="majorHAnsi"/>
          <w:color w:val="262626"/>
          <w:u w:color="262626"/>
        </w:rPr>
      </w:pPr>
      <w:r w:rsidRPr="00333529">
        <w:rPr>
          <w:rFonts w:asciiTheme="majorHAnsi" w:hAnsiTheme="majorHAnsi" w:cstheme="majorHAnsi"/>
          <w:color w:val="262626"/>
          <w:u w:color="262626"/>
        </w:rPr>
        <w:t xml:space="preserve">Umfassende </w:t>
      </w:r>
      <w:r w:rsidRPr="00333529">
        <w:rPr>
          <w:rFonts w:asciiTheme="majorHAnsi" w:hAnsiTheme="majorHAnsi" w:cstheme="majorHAnsi"/>
          <w:b/>
          <w:color w:val="262626"/>
          <w:u w:color="262626"/>
        </w:rPr>
        <w:t>Information</w:t>
      </w:r>
      <w:r w:rsidR="00C5047C" w:rsidRPr="00333529">
        <w:rPr>
          <w:rFonts w:asciiTheme="majorHAnsi" w:hAnsiTheme="majorHAnsi" w:cstheme="majorHAnsi"/>
          <w:color w:val="262626"/>
          <w:u w:color="262626"/>
        </w:rPr>
        <w:t>,</w:t>
      </w:r>
      <w:r w:rsidRPr="00333529">
        <w:rPr>
          <w:rFonts w:asciiTheme="majorHAnsi" w:hAnsiTheme="majorHAnsi" w:cstheme="majorHAnsi"/>
          <w:color w:val="262626"/>
          <w:u w:color="262626"/>
        </w:rPr>
        <w:t xml:space="preserve"> </w:t>
      </w:r>
      <w:r w:rsidRPr="00333529">
        <w:rPr>
          <w:rFonts w:asciiTheme="majorHAnsi" w:hAnsiTheme="majorHAnsi" w:cstheme="majorHAnsi"/>
          <w:b/>
          <w:color w:val="262626"/>
          <w:u w:color="262626"/>
        </w:rPr>
        <w:t>Beratung</w:t>
      </w:r>
      <w:r w:rsidR="00C5047C" w:rsidRPr="00333529">
        <w:rPr>
          <w:rFonts w:asciiTheme="majorHAnsi" w:hAnsiTheme="majorHAnsi" w:cstheme="majorHAnsi"/>
          <w:b/>
          <w:color w:val="262626"/>
          <w:u w:color="262626"/>
        </w:rPr>
        <w:t xml:space="preserve"> </w:t>
      </w:r>
      <w:r w:rsidR="00C5047C" w:rsidRPr="00333529">
        <w:rPr>
          <w:rFonts w:asciiTheme="majorHAnsi" w:hAnsiTheme="majorHAnsi" w:cstheme="majorHAnsi"/>
          <w:color w:val="262626"/>
          <w:u w:color="262626"/>
        </w:rPr>
        <w:t>und</w:t>
      </w:r>
      <w:r w:rsidR="00C5047C" w:rsidRPr="00333529">
        <w:rPr>
          <w:rFonts w:asciiTheme="majorHAnsi" w:hAnsiTheme="majorHAnsi" w:cstheme="majorHAnsi"/>
          <w:b/>
          <w:color w:val="262626"/>
          <w:u w:color="262626"/>
        </w:rPr>
        <w:t xml:space="preserve"> Feedback</w:t>
      </w:r>
      <w:r w:rsidRPr="00333529">
        <w:rPr>
          <w:rFonts w:asciiTheme="majorHAnsi" w:hAnsiTheme="majorHAnsi" w:cstheme="majorHAnsi"/>
          <w:color w:val="262626"/>
          <w:u w:color="262626"/>
        </w:rPr>
        <w:t xml:space="preserve"> </w:t>
      </w:r>
      <w:r w:rsidR="00C5047C" w:rsidRPr="00333529">
        <w:rPr>
          <w:rFonts w:asciiTheme="majorHAnsi" w:hAnsiTheme="majorHAnsi" w:cstheme="majorHAnsi"/>
          <w:color w:val="262626"/>
          <w:u w:color="262626"/>
        </w:rPr>
        <w:t>sind</w:t>
      </w:r>
      <w:r w:rsidRPr="00333529">
        <w:rPr>
          <w:rFonts w:asciiTheme="majorHAnsi" w:hAnsiTheme="majorHAnsi" w:cstheme="majorHAnsi"/>
          <w:color w:val="262626"/>
          <w:u w:color="262626"/>
        </w:rPr>
        <w:t xml:space="preserve"> wichtige Bestandteil</w:t>
      </w:r>
      <w:r w:rsidR="00C5047C" w:rsidRPr="00333529">
        <w:rPr>
          <w:rFonts w:asciiTheme="majorHAnsi" w:hAnsiTheme="majorHAnsi" w:cstheme="majorHAnsi"/>
          <w:color w:val="262626"/>
          <w:u w:color="262626"/>
        </w:rPr>
        <w:t>e</w:t>
      </w:r>
      <w:r w:rsidRPr="00333529">
        <w:rPr>
          <w:rFonts w:asciiTheme="majorHAnsi" w:hAnsiTheme="majorHAnsi" w:cstheme="majorHAnsi"/>
          <w:color w:val="262626"/>
          <w:u w:color="262626"/>
        </w:rPr>
        <w:t xml:space="preserve"> unserer pädagogischen Arbeit.</w:t>
      </w:r>
      <w:r w:rsidR="00FD65AF" w:rsidRPr="00333529">
        <w:rPr>
          <w:rFonts w:asciiTheme="majorHAnsi" w:hAnsiTheme="majorHAnsi" w:cstheme="majorHAnsi"/>
          <w:color w:val="262626"/>
          <w:u w:color="262626"/>
        </w:rPr>
        <w:t xml:space="preserve"> </w:t>
      </w:r>
      <w:r w:rsidRPr="00333529">
        <w:rPr>
          <w:rFonts w:asciiTheme="majorHAnsi" w:hAnsiTheme="majorHAnsi" w:cstheme="majorHAnsi"/>
          <w:color w:val="262626"/>
          <w:u w:color="262626"/>
        </w:rPr>
        <w:t>Dies gilt für Schüler</w:t>
      </w:r>
      <w:r w:rsidR="00553675" w:rsidRPr="00333529">
        <w:rPr>
          <w:rFonts w:asciiTheme="majorHAnsi" w:hAnsiTheme="majorHAnsi" w:cstheme="majorHAnsi"/>
          <w:color w:val="262626"/>
          <w:u w:color="262626"/>
        </w:rPr>
        <w:t>*</w:t>
      </w:r>
      <w:r w:rsidRPr="00333529">
        <w:rPr>
          <w:rFonts w:asciiTheme="majorHAnsi" w:hAnsiTheme="majorHAnsi" w:cstheme="majorHAnsi"/>
          <w:color w:val="262626"/>
          <w:u w:color="262626"/>
        </w:rPr>
        <w:t>innen ebenso wie für Erziehungsberechtigte und Partner des dualen Systems. Wir informieren über unsere Bildungsangebote und über die Voraussetzungen und Berechtigungen verschiedener Schullaufbahnen. Ausgehend von den Interessen</w:t>
      </w:r>
      <w:r w:rsidR="00DC1E96" w:rsidRPr="00333529">
        <w:rPr>
          <w:rFonts w:asciiTheme="majorHAnsi" w:hAnsiTheme="majorHAnsi" w:cstheme="majorHAnsi"/>
          <w:color w:val="262626"/>
          <w:u w:color="262626"/>
        </w:rPr>
        <w:t xml:space="preserve">, </w:t>
      </w:r>
      <w:r w:rsidRPr="00333529">
        <w:rPr>
          <w:rFonts w:asciiTheme="majorHAnsi" w:hAnsiTheme="majorHAnsi" w:cstheme="majorHAnsi"/>
          <w:color w:val="262626"/>
          <w:u w:color="262626"/>
        </w:rPr>
        <w:t xml:space="preserve"> Fähigkeiten </w:t>
      </w:r>
      <w:r w:rsidR="00DC1E96" w:rsidRPr="00333529">
        <w:rPr>
          <w:rFonts w:asciiTheme="majorHAnsi" w:hAnsiTheme="majorHAnsi" w:cstheme="majorHAnsi"/>
          <w:color w:val="262626"/>
          <w:u w:color="262626"/>
        </w:rPr>
        <w:t xml:space="preserve">und individuellen Bedingungen </w:t>
      </w:r>
      <w:r w:rsidRPr="00333529">
        <w:rPr>
          <w:rFonts w:asciiTheme="majorHAnsi" w:hAnsiTheme="majorHAnsi" w:cstheme="majorHAnsi"/>
          <w:color w:val="262626"/>
          <w:u w:color="262626"/>
        </w:rPr>
        <w:t>unserer Schüler</w:t>
      </w:r>
      <w:r w:rsidR="00DC1E96" w:rsidRPr="00333529">
        <w:rPr>
          <w:rFonts w:asciiTheme="majorHAnsi" w:hAnsiTheme="majorHAnsi" w:cstheme="majorHAnsi"/>
          <w:color w:val="262626"/>
          <w:u w:color="262626"/>
        </w:rPr>
        <w:t>*</w:t>
      </w:r>
      <w:r w:rsidRPr="00333529">
        <w:rPr>
          <w:rFonts w:asciiTheme="majorHAnsi" w:hAnsiTheme="majorHAnsi" w:cstheme="majorHAnsi"/>
          <w:color w:val="262626"/>
          <w:u w:color="262626"/>
        </w:rPr>
        <w:t xml:space="preserve">innen zeigen wir </w:t>
      </w:r>
      <w:r w:rsidR="00E4533E" w:rsidRPr="00333529">
        <w:rPr>
          <w:rFonts w:asciiTheme="majorHAnsi" w:hAnsiTheme="majorHAnsi" w:cstheme="majorHAnsi"/>
          <w:color w:val="262626"/>
          <w:u w:color="262626"/>
        </w:rPr>
        <w:t xml:space="preserve">Unterstützungs- und </w:t>
      </w:r>
      <w:r w:rsidRPr="00333529">
        <w:rPr>
          <w:rFonts w:asciiTheme="majorHAnsi" w:hAnsiTheme="majorHAnsi" w:cstheme="majorHAnsi"/>
          <w:color w:val="262626"/>
          <w:u w:color="262626"/>
        </w:rPr>
        <w:t xml:space="preserve">Entwicklungsmöglichkeiten auf und beraten </w:t>
      </w:r>
      <w:r w:rsidR="007D623E" w:rsidRPr="00333529">
        <w:rPr>
          <w:rFonts w:asciiTheme="majorHAnsi" w:hAnsiTheme="majorHAnsi" w:cstheme="majorHAnsi"/>
          <w:color w:val="262626"/>
          <w:u w:color="262626"/>
        </w:rPr>
        <w:t>zu</w:t>
      </w:r>
      <w:r w:rsidRPr="00333529">
        <w:rPr>
          <w:rFonts w:asciiTheme="majorHAnsi" w:hAnsiTheme="majorHAnsi" w:cstheme="majorHAnsi"/>
          <w:color w:val="262626"/>
          <w:u w:color="262626"/>
        </w:rPr>
        <w:t xml:space="preserve"> berufliche</w:t>
      </w:r>
      <w:r w:rsidR="007D623E" w:rsidRPr="00333529">
        <w:rPr>
          <w:rFonts w:asciiTheme="majorHAnsi" w:hAnsiTheme="majorHAnsi" w:cstheme="majorHAnsi"/>
          <w:color w:val="262626"/>
          <w:u w:color="262626"/>
        </w:rPr>
        <w:t>n</w:t>
      </w:r>
      <w:r w:rsidRPr="00333529">
        <w:rPr>
          <w:rFonts w:asciiTheme="majorHAnsi" w:hAnsiTheme="majorHAnsi" w:cstheme="majorHAnsi"/>
          <w:color w:val="262626"/>
          <w:u w:color="262626"/>
        </w:rPr>
        <w:t xml:space="preserve"> Bildungswege</w:t>
      </w:r>
      <w:r w:rsidR="007D623E" w:rsidRPr="00333529">
        <w:rPr>
          <w:rFonts w:asciiTheme="majorHAnsi" w:hAnsiTheme="majorHAnsi" w:cstheme="majorHAnsi"/>
          <w:color w:val="262626"/>
          <w:u w:color="262626"/>
        </w:rPr>
        <w:t>n</w:t>
      </w:r>
      <w:r w:rsidRPr="00333529">
        <w:rPr>
          <w:rFonts w:asciiTheme="majorHAnsi" w:hAnsiTheme="majorHAnsi" w:cstheme="majorHAnsi"/>
          <w:color w:val="262626"/>
          <w:u w:color="262626"/>
        </w:rPr>
        <w:t xml:space="preserve"> und persönliche</w:t>
      </w:r>
      <w:r w:rsidR="007D623E" w:rsidRPr="00333529">
        <w:rPr>
          <w:rFonts w:asciiTheme="majorHAnsi" w:hAnsiTheme="majorHAnsi" w:cstheme="majorHAnsi"/>
          <w:color w:val="262626"/>
          <w:u w:color="262626"/>
        </w:rPr>
        <w:t>n</w:t>
      </w:r>
      <w:r w:rsidRPr="00333529">
        <w:rPr>
          <w:rFonts w:asciiTheme="majorHAnsi" w:hAnsiTheme="majorHAnsi" w:cstheme="majorHAnsi"/>
          <w:color w:val="262626"/>
          <w:u w:color="262626"/>
        </w:rPr>
        <w:t xml:space="preserve"> Perspektiven, um sicherzustellen, dass </w:t>
      </w:r>
      <w:r w:rsidR="00842A9A" w:rsidRPr="00333529">
        <w:rPr>
          <w:rFonts w:asciiTheme="majorHAnsi" w:hAnsiTheme="majorHAnsi" w:cstheme="majorHAnsi"/>
          <w:color w:val="262626"/>
          <w:u w:color="262626"/>
        </w:rPr>
        <w:t>sie</w:t>
      </w:r>
      <w:r w:rsidRPr="00333529">
        <w:rPr>
          <w:rFonts w:asciiTheme="majorHAnsi" w:hAnsiTheme="majorHAnsi" w:cstheme="majorHAnsi"/>
          <w:color w:val="262626"/>
          <w:u w:color="262626"/>
        </w:rPr>
        <w:t xml:space="preserve"> auf der Grundlage einer sorgfältigen Orientierung die für ihre Neigungen und Fähigkeiten optimalen Bildungsangebote wählen. In schulischen, beruflichen und privaten Konfliktfällen stehen wir unseren Schüler</w:t>
      </w:r>
      <w:r w:rsidR="00DC27BF" w:rsidRPr="00333529">
        <w:rPr>
          <w:rFonts w:asciiTheme="majorHAnsi" w:hAnsiTheme="majorHAnsi" w:cstheme="majorHAnsi"/>
          <w:color w:val="262626"/>
          <w:u w:color="262626"/>
        </w:rPr>
        <w:t>*</w:t>
      </w:r>
      <w:r w:rsidRPr="00333529">
        <w:rPr>
          <w:rFonts w:asciiTheme="majorHAnsi" w:hAnsiTheme="majorHAnsi" w:cstheme="majorHAnsi"/>
          <w:color w:val="262626"/>
          <w:u w:color="262626"/>
        </w:rPr>
        <w:t>innen auch mit</w:t>
      </w:r>
      <w:r w:rsidR="00FD65AF" w:rsidRPr="00333529">
        <w:rPr>
          <w:rFonts w:asciiTheme="majorHAnsi" w:hAnsiTheme="majorHAnsi" w:cstheme="majorHAnsi"/>
          <w:color w:val="262626"/>
          <w:u w:color="262626"/>
        </w:rPr>
        <w:t xml:space="preserve"> unserem </w:t>
      </w:r>
      <w:r w:rsidR="0003211B" w:rsidRPr="00333529">
        <w:rPr>
          <w:rFonts w:asciiTheme="majorHAnsi" w:hAnsiTheme="majorHAnsi" w:cstheme="majorHAnsi"/>
          <w:color w:val="262626"/>
          <w:u w:color="262626"/>
        </w:rPr>
        <w:t>Team</w:t>
      </w:r>
      <w:r w:rsidR="00176D48" w:rsidRPr="00333529">
        <w:rPr>
          <w:rFonts w:asciiTheme="majorHAnsi" w:hAnsiTheme="majorHAnsi" w:cstheme="majorHAnsi"/>
          <w:color w:val="262626"/>
          <w:u w:color="262626"/>
        </w:rPr>
        <w:t>s</w:t>
      </w:r>
      <w:r w:rsidR="0003211B" w:rsidRPr="00333529">
        <w:rPr>
          <w:rFonts w:asciiTheme="majorHAnsi" w:hAnsiTheme="majorHAnsi" w:cstheme="majorHAnsi"/>
          <w:color w:val="262626"/>
          <w:u w:color="262626"/>
        </w:rPr>
        <w:t xml:space="preserve"> Schulsozialarbeit</w:t>
      </w:r>
      <w:r w:rsidR="00FD65AF" w:rsidRPr="00333529">
        <w:rPr>
          <w:rFonts w:asciiTheme="majorHAnsi" w:hAnsiTheme="majorHAnsi" w:cstheme="majorHAnsi"/>
          <w:color w:val="262626"/>
          <w:u w:color="262626"/>
        </w:rPr>
        <w:t xml:space="preserve">, </w:t>
      </w:r>
      <w:r w:rsidR="0003211B" w:rsidRPr="00333529">
        <w:rPr>
          <w:rFonts w:asciiTheme="majorHAnsi" w:hAnsiTheme="majorHAnsi" w:cstheme="majorHAnsi"/>
          <w:color w:val="262626"/>
          <w:u w:color="262626"/>
        </w:rPr>
        <w:t>K</w:t>
      </w:r>
      <w:r w:rsidR="00333529">
        <w:rPr>
          <w:rFonts w:asciiTheme="majorHAnsi" w:hAnsiTheme="majorHAnsi" w:cstheme="majorHAnsi"/>
          <w:color w:val="262626"/>
          <w:u w:color="262626"/>
        </w:rPr>
        <w:t>ONTAKT</w:t>
      </w:r>
      <w:r w:rsidR="0003211B" w:rsidRPr="00333529">
        <w:rPr>
          <w:rFonts w:asciiTheme="majorHAnsi" w:hAnsiTheme="majorHAnsi" w:cstheme="majorHAnsi"/>
          <w:color w:val="262626"/>
          <w:u w:color="262626"/>
        </w:rPr>
        <w:t xml:space="preserve"> </w:t>
      </w:r>
      <w:r w:rsidRPr="00333529">
        <w:rPr>
          <w:rFonts w:asciiTheme="majorHAnsi" w:hAnsiTheme="majorHAnsi" w:cstheme="majorHAnsi"/>
          <w:color w:val="262626"/>
          <w:u w:color="262626"/>
        </w:rPr>
        <w:t xml:space="preserve">sowie </w:t>
      </w:r>
      <w:r w:rsidR="00333529">
        <w:rPr>
          <w:rFonts w:asciiTheme="majorHAnsi" w:hAnsiTheme="majorHAnsi" w:cstheme="majorHAnsi"/>
          <w:color w:val="262626"/>
          <w:u w:color="262626"/>
        </w:rPr>
        <w:t xml:space="preserve">der </w:t>
      </w:r>
      <w:r w:rsidRPr="00333529">
        <w:rPr>
          <w:rFonts w:asciiTheme="majorHAnsi" w:hAnsiTheme="majorHAnsi" w:cstheme="majorHAnsi"/>
          <w:color w:val="262626"/>
          <w:u w:color="262626"/>
        </w:rPr>
        <w:t>Verbindungslehrer</w:t>
      </w:r>
      <w:r w:rsidR="00600A65" w:rsidRPr="00333529">
        <w:rPr>
          <w:rFonts w:asciiTheme="majorHAnsi" w:hAnsiTheme="majorHAnsi" w:cstheme="majorHAnsi"/>
          <w:color w:val="262626"/>
          <w:u w:color="262626"/>
        </w:rPr>
        <w:t>*</w:t>
      </w:r>
      <w:r w:rsidRPr="00333529">
        <w:rPr>
          <w:rFonts w:asciiTheme="majorHAnsi" w:hAnsiTheme="majorHAnsi" w:cstheme="majorHAnsi"/>
          <w:color w:val="262626"/>
          <w:u w:color="262626"/>
        </w:rPr>
        <w:t>innen zur Seite.</w:t>
      </w:r>
    </w:p>
    <w:p w14:paraId="7D60246F" w14:textId="77777777" w:rsidR="00ED79FD" w:rsidRPr="00333529" w:rsidRDefault="00ED79FD" w:rsidP="00F94AF6">
      <w:pPr>
        <w:widowControl w:val="0"/>
        <w:autoSpaceDE w:val="0"/>
        <w:autoSpaceDN w:val="0"/>
        <w:adjustRightInd w:val="0"/>
        <w:spacing w:line="276" w:lineRule="auto"/>
        <w:ind w:left="426"/>
        <w:jc w:val="both"/>
        <w:rPr>
          <w:rFonts w:asciiTheme="majorHAnsi" w:hAnsiTheme="majorHAnsi" w:cstheme="majorHAnsi"/>
          <w:color w:val="262626"/>
          <w:u w:color="262626"/>
        </w:rPr>
      </w:pPr>
    </w:p>
    <w:p w14:paraId="6C62B939" w14:textId="577117BC" w:rsidR="00ED79FD" w:rsidRPr="00333529" w:rsidRDefault="00ED79FD" w:rsidP="00F94AF6">
      <w:pPr>
        <w:pStyle w:val="Listenabsatz"/>
        <w:widowControl w:val="0"/>
        <w:numPr>
          <w:ilvl w:val="0"/>
          <w:numId w:val="8"/>
        </w:numPr>
        <w:autoSpaceDE w:val="0"/>
        <w:autoSpaceDN w:val="0"/>
        <w:adjustRightInd w:val="0"/>
        <w:spacing w:line="276" w:lineRule="auto"/>
        <w:ind w:left="426"/>
        <w:jc w:val="both"/>
        <w:rPr>
          <w:rFonts w:asciiTheme="majorHAnsi" w:hAnsiTheme="majorHAnsi" w:cstheme="majorHAnsi"/>
          <w:color w:val="262626"/>
          <w:u w:color="262626"/>
        </w:rPr>
      </w:pPr>
      <w:r w:rsidRPr="00333529">
        <w:rPr>
          <w:rFonts w:asciiTheme="majorHAnsi" w:hAnsiTheme="majorHAnsi" w:cstheme="majorHAnsi"/>
          <w:b/>
          <w:color w:val="262626"/>
          <w:u w:color="262626"/>
        </w:rPr>
        <w:t>Kooperation</w:t>
      </w:r>
      <w:r w:rsidRPr="00333529">
        <w:rPr>
          <w:rFonts w:asciiTheme="majorHAnsi" w:hAnsiTheme="majorHAnsi" w:cstheme="majorHAnsi"/>
          <w:color w:val="262626"/>
          <w:u w:color="262626"/>
        </w:rPr>
        <w:t xml:space="preserve"> mit unseren Partnern ist ein bestimmendes Element unserer Bildungs- und Erziehungsarbeit.</w:t>
      </w:r>
      <w:r w:rsidR="00067503" w:rsidRPr="00333529">
        <w:rPr>
          <w:rFonts w:asciiTheme="majorHAnsi" w:hAnsiTheme="majorHAnsi" w:cstheme="majorHAnsi"/>
          <w:color w:val="262626"/>
          <w:u w:color="262626"/>
        </w:rPr>
        <w:t xml:space="preserve"> </w:t>
      </w:r>
      <w:r w:rsidRPr="00333529">
        <w:rPr>
          <w:rFonts w:asciiTheme="majorHAnsi" w:hAnsiTheme="majorHAnsi" w:cstheme="majorHAnsi"/>
          <w:color w:val="262626"/>
          <w:u w:color="262626"/>
        </w:rPr>
        <w:t>Wir pflegen eine enge Zusammenarbeit mit allen unseren Partnern, denn ein vertrauensvolles partnerschaftliches Verhältnis ist Voraussetzung für eine optimale Ausbildung unserer Schüler</w:t>
      </w:r>
      <w:r w:rsidR="00B465B8" w:rsidRPr="00333529">
        <w:rPr>
          <w:rFonts w:asciiTheme="majorHAnsi" w:hAnsiTheme="majorHAnsi" w:cstheme="majorHAnsi"/>
          <w:color w:val="262626"/>
          <w:u w:color="262626"/>
        </w:rPr>
        <w:t>*</w:t>
      </w:r>
      <w:r w:rsidRPr="00333529">
        <w:rPr>
          <w:rFonts w:asciiTheme="majorHAnsi" w:hAnsiTheme="majorHAnsi" w:cstheme="majorHAnsi"/>
          <w:color w:val="262626"/>
          <w:u w:color="262626"/>
        </w:rPr>
        <w:t>innen.</w:t>
      </w:r>
    </w:p>
    <w:p w14:paraId="2268A623" w14:textId="77777777" w:rsidR="00ED79FD" w:rsidRPr="00333529" w:rsidRDefault="00ED79FD" w:rsidP="00F94AF6">
      <w:pPr>
        <w:widowControl w:val="0"/>
        <w:autoSpaceDE w:val="0"/>
        <w:autoSpaceDN w:val="0"/>
        <w:adjustRightInd w:val="0"/>
        <w:spacing w:line="276" w:lineRule="auto"/>
        <w:ind w:left="426"/>
        <w:jc w:val="both"/>
        <w:rPr>
          <w:rFonts w:asciiTheme="majorHAnsi" w:hAnsiTheme="majorHAnsi" w:cstheme="majorHAnsi"/>
          <w:color w:val="262626"/>
          <w:u w:color="262626"/>
        </w:rPr>
      </w:pPr>
    </w:p>
    <w:p w14:paraId="23BA4BE2" w14:textId="518C4CC2" w:rsidR="00ED79FD" w:rsidRPr="00333529" w:rsidRDefault="00ED79FD" w:rsidP="00F94AF6">
      <w:pPr>
        <w:pStyle w:val="Listenabsatz"/>
        <w:widowControl w:val="0"/>
        <w:numPr>
          <w:ilvl w:val="0"/>
          <w:numId w:val="8"/>
        </w:numPr>
        <w:autoSpaceDE w:val="0"/>
        <w:autoSpaceDN w:val="0"/>
        <w:adjustRightInd w:val="0"/>
        <w:spacing w:line="276" w:lineRule="auto"/>
        <w:ind w:left="426"/>
        <w:jc w:val="both"/>
        <w:rPr>
          <w:rFonts w:asciiTheme="majorHAnsi" w:hAnsiTheme="majorHAnsi" w:cstheme="majorHAnsi"/>
          <w:color w:val="262626"/>
          <w:u w:color="262626"/>
        </w:rPr>
      </w:pPr>
      <w:r w:rsidRPr="00333529">
        <w:rPr>
          <w:rFonts w:asciiTheme="majorHAnsi" w:hAnsiTheme="majorHAnsi" w:cstheme="majorHAnsi"/>
          <w:color w:val="262626"/>
          <w:u w:color="262626"/>
        </w:rPr>
        <w:t xml:space="preserve">Zur Erfüllung unserer unterrichtlichen Aufgaben sollen </w:t>
      </w:r>
      <w:r w:rsidRPr="00333529">
        <w:rPr>
          <w:rFonts w:asciiTheme="majorHAnsi" w:hAnsiTheme="majorHAnsi" w:cstheme="majorHAnsi"/>
          <w:b/>
          <w:color w:val="262626"/>
          <w:u w:color="262626"/>
        </w:rPr>
        <w:t>Schulorganisation</w:t>
      </w:r>
      <w:r w:rsidRPr="00333529">
        <w:rPr>
          <w:rFonts w:asciiTheme="majorHAnsi" w:hAnsiTheme="majorHAnsi" w:cstheme="majorHAnsi"/>
          <w:color w:val="262626"/>
          <w:u w:color="262626"/>
        </w:rPr>
        <w:t xml:space="preserve"> und Au</w:t>
      </w:r>
      <w:r w:rsidR="00BB5B7D" w:rsidRPr="00333529">
        <w:rPr>
          <w:rFonts w:asciiTheme="majorHAnsi" w:hAnsiTheme="majorHAnsi" w:cstheme="majorHAnsi"/>
          <w:color w:val="262626"/>
          <w:u w:color="262626"/>
        </w:rPr>
        <w:t xml:space="preserve">sgestaltung des Arbeitsplatzes </w:t>
      </w:r>
      <w:r w:rsidRPr="00333529">
        <w:rPr>
          <w:rFonts w:asciiTheme="majorHAnsi" w:hAnsiTheme="majorHAnsi" w:cstheme="majorHAnsi"/>
          <w:color w:val="262626"/>
          <w:u w:color="262626"/>
        </w:rPr>
        <w:t>Schule optimiert werden.</w:t>
      </w:r>
      <w:r w:rsidR="00BB5B7D" w:rsidRPr="00333529">
        <w:rPr>
          <w:rFonts w:asciiTheme="majorHAnsi" w:hAnsiTheme="majorHAnsi" w:cstheme="majorHAnsi"/>
          <w:color w:val="262626"/>
          <w:u w:color="262626"/>
        </w:rPr>
        <w:t xml:space="preserve"> </w:t>
      </w:r>
      <w:r w:rsidRPr="00333529">
        <w:rPr>
          <w:rFonts w:asciiTheme="majorHAnsi" w:hAnsiTheme="majorHAnsi" w:cstheme="majorHAnsi"/>
          <w:color w:val="262626"/>
          <w:u w:color="262626"/>
        </w:rPr>
        <w:t>Alle Aktivitäten dienen unserer Kernaufgabe Unterricht. Die Schulorganisation soll so ausgerichtet sein, dass sie unter der Voraussetzung gegenseitiger Rücksichtnahme die Verwaltungsaufgaben für die Lehrer</w:t>
      </w:r>
      <w:r w:rsidR="00B465B8" w:rsidRPr="00333529">
        <w:rPr>
          <w:rFonts w:asciiTheme="majorHAnsi" w:hAnsiTheme="majorHAnsi" w:cstheme="majorHAnsi"/>
          <w:color w:val="262626"/>
          <w:u w:color="262626"/>
        </w:rPr>
        <w:t>*</w:t>
      </w:r>
      <w:r w:rsidRPr="00333529">
        <w:rPr>
          <w:rFonts w:asciiTheme="majorHAnsi" w:hAnsiTheme="majorHAnsi" w:cstheme="majorHAnsi"/>
          <w:color w:val="262626"/>
          <w:u w:color="262626"/>
        </w:rPr>
        <w:t>innen minimiert und den Stundenplan hinsichtlich seiner vielen Komponenten optimiert.</w:t>
      </w:r>
      <w:bookmarkStart w:id="0" w:name="_GoBack"/>
      <w:bookmarkEnd w:id="0"/>
    </w:p>
    <w:p w14:paraId="3CFDD54C" w14:textId="77777777" w:rsidR="00ED79FD" w:rsidRPr="00333529" w:rsidRDefault="00ED79FD" w:rsidP="00F94AF6">
      <w:pPr>
        <w:widowControl w:val="0"/>
        <w:autoSpaceDE w:val="0"/>
        <w:autoSpaceDN w:val="0"/>
        <w:adjustRightInd w:val="0"/>
        <w:spacing w:line="276" w:lineRule="auto"/>
        <w:ind w:left="426"/>
        <w:jc w:val="both"/>
        <w:rPr>
          <w:rFonts w:asciiTheme="majorHAnsi" w:hAnsiTheme="majorHAnsi" w:cstheme="majorHAnsi"/>
          <w:color w:val="262626"/>
          <w:u w:color="262626"/>
        </w:rPr>
      </w:pPr>
    </w:p>
    <w:p w14:paraId="70ECA74A" w14:textId="08BC7116" w:rsidR="003354FC" w:rsidRPr="00333529" w:rsidRDefault="003354FC" w:rsidP="00F94AF6">
      <w:pPr>
        <w:pStyle w:val="Listenabsatz"/>
        <w:widowControl w:val="0"/>
        <w:numPr>
          <w:ilvl w:val="0"/>
          <w:numId w:val="8"/>
        </w:numPr>
        <w:autoSpaceDE w:val="0"/>
        <w:autoSpaceDN w:val="0"/>
        <w:adjustRightInd w:val="0"/>
        <w:spacing w:line="276" w:lineRule="auto"/>
        <w:ind w:left="426"/>
        <w:jc w:val="both"/>
        <w:rPr>
          <w:rFonts w:asciiTheme="majorHAnsi" w:hAnsiTheme="majorHAnsi" w:cstheme="majorHAnsi"/>
          <w:u w:color="262626"/>
        </w:rPr>
      </w:pPr>
      <w:r w:rsidRPr="00333529">
        <w:rPr>
          <w:rFonts w:asciiTheme="majorHAnsi" w:hAnsiTheme="majorHAnsi" w:cstheme="majorHAnsi"/>
          <w:u w:color="262626"/>
        </w:rPr>
        <w:t>Wir wollen für alle am Schulleben Beteiligten eine gute und gesunde Schule sein. Die Gesundheit aller fördern wir nachhaltig, indem wir gesundheitsstärkendes und bewegtes Lehren und Lernen ermöglichen sowie attraktive Arbeitsbedingungen schaffen. Gemeinsam tragen wir zu einem angenehmeren und gesundem Schulklima bei, um Arbeitsfreude und Zufriedenheit spürbar zu verbessern.</w:t>
      </w:r>
      <w:r w:rsidR="007A0221" w:rsidRPr="00333529">
        <w:rPr>
          <w:rFonts w:asciiTheme="majorHAnsi" w:hAnsiTheme="majorHAnsi" w:cstheme="majorHAnsi"/>
          <w:u w:color="262626"/>
        </w:rPr>
        <w:t xml:space="preserve"> Daher ist unser gemeinsames Handeln geprägt durch einen kooperativen und wertschätzenden Umgang miteinander.</w:t>
      </w:r>
    </w:p>
    <w:p w14:paraId="41DAA430" w14:textId="77777777" w:rsidR="00BB5B7D" w:rsidRPr="00333529" w:rsidRDefault="00BB5B7D" w:rsidP="00F94AF6">
      <w:pPr>
        <w:widowControl w:val="0"/>
        <w:autoSpaceDE w:val="0"/>
        <w:autoSpaceDN w:val="0"/>
        <w:adjustRightInd w:val="0"/>
        <w:spacing w:line="276" w:lineRule="auto"/>
        <w:ind w:left="426"/>
        <w:jc w:val="both"/>
        <w:rPr>
          <w:rFonts w:asciiTheme="majorHAnsi" w:hAnsiTheme="majorHAnsi" w:cstheme="majorHAnsi"/>
          <w:u w:color="262626"/>
        </w:rPr>
      </w:pPr>
    </w:p>
    <w:p w14:paraId="7BD9AB43" w14:textId="77777777" w:rsidR="00014BB7" w:rsidRPr="00333529" w:rsidRDefault="00CF1F56" w:rsidP="00F94AF6">
      <w:pPr>
        <w:pStyle w:val="Listenabsatz"/>
        <w:widowControl w:val="0"/>
        <w:numPr>
          <w:ilvl w:val="0"/>
          <w:numId w:val="8"/>
        </w:numPr>
        <w:autoSpaceDE w:val="0"/>
        <w:autoSpaceDN w:val="0"/>
        <w:adjustRightInd w:val="0"/>
        <w:spacing w:line="276" w:lineRule="auto"/>
        <w:ind w:left="426"/>
        <w:jc w:val="both"/>
        <w:rPr>
          <w:rFonts w:asciiTheme="majorHAnsi" w:hAnsiTheme="majorHAnsi" w:cstheme="majorHAnsi"/>
        </w:rPr>
      </w:pPr>
      <w:r w:rsidRPr="00333529">
        <w:rPr>
          <w:rFonts w:asciiTheme="majorHAnsi" w:hAnsiTheme="majorHAnsi" w:cstheme="majorHAnsi"/>
          <w:color w:val="262626"/>
          <w:u w:color="262626"/>
        </w:rPr>
        <w:t xml:space="preserve">Unser </w:t>
      </w:r>
      <w:r w:rsidR="004E13B3" w:rsidRPr="00333529">
        <w:rPr>
          <w:rFonts w:asciiTheme="majorHAnsi" w:hAnsiTheme="majorHAnsi" w:cstheme="majorHAnsi"/>
          <w:color w:val="262626"/>
          <w:u w:color="262626"/>
        </w:rPr>
        <w:t>Berufskolleg</w:t>
      </w:r>
      <w:r w:rsidRPr="00333529">
        <w:rPr>
          <w:rFonts w:asciiTheme="majorHAnsi" w:hAnsiTheme="majorHAnsi" w:cstheme="majorHAnsi"/>
          <w:color w:val="262626"/>
          <w:u w:color="262626"/>
        </w:rPr>
        <w:t xml:space="preserve"> will </w:t>
      </w:r>
      <w:r w:rsidRPr="00333529">
        <w:rPr>
          <w:rFonts w:asciiTheme="majorHAnsi" w:hAnsiTheme="majorHAnsi" w:cstheme="majorHAnsi"/>
          <w:b/>
          <w:color w:val="262626"/>
          <w:u w:color="262626"/>
        </w:rPr>
        <w:t>dynamisch</w:t>
      </w:r>
      <w:r w:rsidR="00842A9A" w:rsidRPr="00333529">
        <w:rPr>
          <w:rFonts w:asciiTheme="majorHAnsi" w:hAnsiTheme="majorHAnsi" w:cstheme="majorHAnsi"/>
          <w:b/>
          <w:color w:val="262626"/>
          <w:u w:color="262626"/>
        </w:rPr>
        <w:t>, innovativ</w:t>
      </w:r>
      <w:r w:rsidRPr="00333529">
        <w:rPr>
          <w:rFonts w:asciiTheme="majorHAnsi" w:hAnsiTheme="majorHAnsi" w:cstheme="majorHAnsi"/>
          <w:color w:val="262626"/>
          <w:u w:color="262626"/>
        </w:rPr>
        <w:t xml:space="preserve"> </w:t>
      </w:r>
      <w:r w:rsidR="00ED79FD" w:rsidRPr="00333529">
        <w:rPr>
          <w:rFonts w:asciiTheme="majorHAnsi" w:hAnsiTheme="majorHAnsi" w:cstheme="majorHAnsi"/>
          <w:color w:val="262626"/>
          <w:u w:color="262626"/>
        </w:rPr>
        <w:t>und</w:t>
      </w:r>
      <w:r w:rsidR="00FC3378" w:rsidRPr="00333529">
        <w:rPr>
          <w:rFonts w:asciiTheme="majorHAnsi" w:hAnsiTheme="majorHAnsi" w:cstheme="majorHAnsi"/>
          <w:color w:val="262626"/>
          <w:u w:color="262626"/>
        </w:rPr>
        <w:t xml:space="preserve"> </w:t>
      </w:r>
      <w:r w:rsidR="00FC3378" w:rsidRPr="00333529">
        <w:rPr>
          <w:rFonts w:asciiTheme="majorHAnsi" w:hAnsiTheme="majorHAnsi" w:cstheme="majorHAnsi"/>
          <w:b/>
          <w:color w:val="262626"/>
          <w:u w:color="262626"/>
        </w:rPr>
        <w:t>leistungsorientiert</w:t>
      </w:r>
      <w:r w:rsidR="00ED79FD" w:rsidRPr="00333529">
        <w:rPr>
          <w:rFonts w:asciiTheme="majorHAnsi" w:hAnsiTheme="majorHAnsi" w:cstheme="majorHAnsi"/>
          <w:color w:val="262626"/>
          <w:u w:color="262626"/>
        </w:rPr>
        <w:t xml:space="preserve"> sein.</w:t>
      </w:r>
      <w:r w:rsidR="00BB5B7D" w:rsidRPr="00333529">
        <w:rPr>
          <w:rFonts w:asciiTheme="majorHAnsi" w:hAnsiTheme="majorHAnsi" w:cstheme="majorHAnsi"/>
          <w:color w:val="262626"/>
          <w:u w:color="262626"/>
        </w:rPr>
        <w:t xml:space="preserve"> </w:t>
      </w:r>
      <w:r w:rsidR="00ED79FD" w:rsidRPr="00333529">
        <w:rPr>
          <w:rFonts w:asciiTheme="majorHAnsi" w:hAnsiTheme="majorHAnsi" w:cstheme="majorHAnsi"/>
          <w:color w:val="262626"/>
          <w:u w:color="262626"/>
        </w:rPr>
        <w:t>Unsere Schule muss sich Veränderungen stellen. Neuen Entwicklungen stehen wir offen un</w:t>
      </w:r>
      <w:r w:rsidR="00FE7031" w:rsidRPr="00333529">
        <w:rPr>
          <w:rFonts w:asciiTheme="majorHAnsi" w:hAnsiTheme="majorHAnsi" w:cstheme="majorHAnsi"/>
          <w:color w:val="262626"/>
          <w:u w:color="262626"/>
        </w:rPr>
        <w:t xml:space="preserve">d kritisch gegenüber und gestalten </w:t>
      </w:r>
      <w:r w:rsidR="00ED79FD" w:rsidRPr="00333529">
        <w:rPr>
          <w:rFonts w:asciiTheme="majorHAnsi" w:hAnsiTheme="majorHAnsi" w:cstheme="majorHAnsi"/>
          <w:color w:val="262626"/>
          <w:u w:color="262626"/>
        </w:rPr>
        <w:t>sie aktiv mit</w:t>
      </w:r>
      <w:r w:rsidR="00FE7031" w:rsidRPr="00333529">
        <w:rPr>
          <w:rFonts w:asciiTheme="majorHAnsi" w:hAnsiTheme="majorHAnsi" w:cstheme="majorHAnsi"/>
          <w:color w:val="262626"/>
          <w:u w:color="262626"/>
        </w:rPr>
        <w:t>.</w:t>
      </w:r>
    </w:p>
    <w:sectPr w:rsidR="00014BB7" w:rsidRPr="00333529" w:rsidSect="004C126A">
      <w:headerReference w:type="default" r:id="rId11"/>
      <w:footerReference w:type="default" r:id="rId12"/>
      <w:pgSz w:w="11900" w:h="16840"/>
      <w:pgMar w:top="1418" w:right="85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FF986" w14:textId="77777777" w:rsidR="00BC1985" w:rsidRDefault="00BC1985" w:rsidP="00F94AF6">
      <w:r>
        <w:separator/>
      </w:r>
    </w:p>
  </w:endnote>
  <w:endnote w:type="continuationSeparator" w:id="0">
    <w:p w14:paraId="657055B2" w14:textId="77777777" w:rsidR="00BC1985" w:rsidRDefault="00BC1985" w:rsidP="00F9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charset w:val="00"/>
    <w:family w:val="swiss"/>
    <w:pitch w:val="variable"/>
    <w:sig w:usb0="A00002AF" w:usb1="500021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1073342232"/>
      <w:docPartObj>
        <w:docPartGallery w:val="Page Numbers (Bottom of Page)"/>
        <w:docPartUnique/>
      </w:docPartObj>
    </w:sdtPr>
    <w:sdtEndPr/>
    <w:sdtContent>
      <w:sdt>
        <w:sdtPr>
          <w:rPr>
            <w:rFonts w:asciiTheme="majorHAnsi" w:hAnsiTheme="majorHAnsi"/>
          </w:rPr>
          <w:id w:val="860082579"/>
          <w:docPartObj>
            <w:docPartGallery w:val="Page Numbers (Top of Page)"/>
            <w:docPartUnique/>
          </w:docPartObj>
        </w:sdtPr>
        <w:sdtEndPr/>
        <w:sdtContent>
          <w:p w14:paraId="30B6F874" w14:textId="77777777" w:rsidR="00F94AF6" w:rsidRPr="00F94AF6" w:rsidRDefault="00F94AF6" w:rsidP="00F94AF6">
            <w:pPr>
              <w:pStyle w:val="Fuzeile"/>
              <w:jc w:val="right"/>
              <w:rPr>
                <w:rFonts w:asciiTheme="majorHAnsi" w:hAnsiTheme="majorHAnsi"/>
              </w:rPr>
            </w:pPr>
            <w:r w:rsidRPr="00F94AF6">
              <w:rPr>
                <w:rFonts w:asciiTheme="majorHAnsi" w:hAnsiTheme="majorHAnsi"/>
              </w:rPr>
              <w:t xml:space="preserve">Seite </w:t>
            </w:r>
            <w:r w:rsidRPr="00F94AF6">
              <w:rPr>
                <w:rFonts w:asciiTheme="majorHAnsi" w:hAnsiTheme="majorHAnsi"/>
                <w:b/>
                <w:bCs/>
              </w:rPr>
              <w:fldChar w:fldCharType="begin"/>
            </w:r>
            <w:r w:rsidRPr="00F94AF6">
              <w:rPr>
                <w:rFonts w:asciiTheme="majorHAnsi" w:hAnsiTheme="majorHAnsi"/>
                <w:b/>
                <w:bCs/>
              </w:rPr>
              <w:instrText>PAGE</w:instrText>
            </w:r>
            <w:r w:rsidRPr="00F94AF6">
              <w:rPr>
                <w:rFonts w:asciiTheme="majorHAnsi" w:hAnsiTheme="majorHAnsi"/>
                <w:b/>
                <w:bCs/>
              </w:rPr>
              <w:fldChar w:fldCharType="separate"/>
            </w:r>
            <w:r w:rsidR="00F25247">
              <w:rPr>
                <w:rFonts w:asciiTheme="majorHAnsi" w:hAnsiTheme="majorHAnsi"/>
                <w:b/>
                <w:bCs/>
                <w:noProof/>
              </w:rPr>
              <w:t>2</w:t>
            </w:r>
            <w:r w:rsidRPr="00F94AF6">
              <w:rPr>
                <w:rFonts w:asciiTheme="majorHAnsi" w:hAnsiTheme="majorHAnsi"/>
                <w:b/>
                <w:bCs/>
              </w:rPr>
              <w:fldChar w:fldCharType="end"/>
            </w:r>
            <w:r w:rsidRPr="00F94AF6">
              <w:rPr>
                <w:rFonts w:asciiTheme="majorHAnsi" w:hAnsiTheme="majorHAnsi"/>
              </w:rPr>
              <w:t xml:space="preserve"> von </w:t>
            </w:r>
            <w:r w:rsidRPr="00F94AF6">
              <w:rPr>
                <w:rFonts w:asciiTheme="majorHAnsi" w:hAnsiTheme="majorHAnsi"/>
                <w:b/>
                <w:bCs/>
              </w:rPr>
              <w:fldChar w:fldCharType="begin"/>
            </w:r>
            <w:r w:rsidRPr="00F94AF6">
              <w:rPr>
                <w:rFonts w:asciiTheme="majorHAnsi" w:hAnsiTheme="majorHAnsi"/>
                <w:b/>
                <w:bCs/>
              </w:rPr>
              <w:instrText>NUMPAGES</w:instrText>
            </w:r>
            <w:r w:rsidRPr="00F94AF6">
              <w:rPr>
                <w:rFonts w:asciiTheme="majorHAnsi" w:hAnsiTheme="majorHAnsi"/>
                <w:b/>
                <w:bCs/>
              </w:rPr>
              <w:fldChar w:fldCharType="separate"/>
            </w:r>
            <w:r w:rsidR="00F25247">
              <w:rPr>
                <w:rFonts w:asciiTheme="majorHAnsi" w:hAnsiTheme="majorHAnsi"/>
                <w:b/>
                <w:bCs/>
                <w:noProof/>
              </w:rPr>
              <w:t>2</w:t>
            </w:r>
            <w:r w:rsidRPr="00F94AF6">
              <w:rPr>
                <w:rFonts w:asciiTheme="majorHAnsi" w:hAnsiTheme="majorHAnsi"/>
                <w:b/>
                <w:bCs/>
              </w:rPr>
              <w:fldChar w:fldCharType="end"/>
            </w:r>
            <w:r w:rsidRPr="00F94AF6">
              <w:rPr>
                <w:rFonts w:asciiTheme="majorHAnsi" w:hAnsiTheme="majorHAnsi"/>
                <w:b/>
                <w:bCs/>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E46AC" w14:textId="77777777" w:rsidR="00BC1985" w:rsidRDefault="00BC1985" w:rsidP="00F94AF6">
      <w:r>
        <w:separator/>
      </w:r>
    </w:p>
  </w:footnote>
  <w:footnote w:type="continuationSeparator" w:id="0">
    <w:p w14:paraId="58769A35" w14:textId="77777777" w:rsidR="00BC1985" w:rsidRDefault="00BC1985" w:rsidP="00F9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F22A" w14:textId="1D1EA725" w:rsidR="00F94AF6" w:rsidRPr="00F94AF6" w:rsidRDefault="00A66EE3" w:rsidP="00F94AF6">
    <w:pPr>
      <w:pStyle w:val="Kopfzeile"/>
      <w:rPr>
        <w:rFonts w:asciiTheme="majorHAnsi" w:hAnsiTheme="majorHAnsi"/>
      </w:rPr>
    </w:pPr>
    <w:r>
      <w:rPr>
        <w:rFonts w:asciiTheme="majorHAnsi" w:hAnsiTheme="majorHAnsi" w:cstheme="majorHAnsi"/>
        <w:noProof/>
        <w:sz w:val="22"/>
        <w:szCs w:val="22"/>
      </w:rPr>
      <w:drawing>
        <wp:anchor distT="0" distB="0" distL="114300" distR="114300" simplePos="0" relativeHeight="251658240" behindDoc="0" locked="0" layoutInCell="1" allowOverlap="1" wp14:anchorId="3BFEF143" wp14:editId="4090A3E1">
          <wp:simplePos x="0" y="0"/>
          <wp:positionH relativeFrom="column">
            <wp:posOffset>5557520</wp:posOffset>
          </wp:positionH>
          <wp:positionV relativeFrom="paragraph">
            <wp:posOffset>-145415</wp:posOffset>
          </wp:positionV>
          <wp:extent cx="652283" cy="4381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652283" cy="438150"/>
                  </a:xfrm>
                  <a:prstGeom prst="rect">
                    <a:avLst/>
                  </a:prstGeom>
                </pic:spPr>
              </pic:pic>
            </a:graphicData>
          </a:graphic>
          <wp14:sizeRelH relativeFrom="page">
            <wp14:pctWidth>0</wp14:pctWidth>
          </wp14:sizeRelH>
          <wp14:sizeRelV relativeFrom="page">
            <wp14:pctHeight>0</wp14:pctHeight>
          </wp14:sizeRelV>
        </wp:anchor>
      </w:drawing>
    </w:r>
    <w:r w:rsidR="00F94AF6" w:rsidRPr="00F94AF6">
      <w:rPr>
        <w:rFonts w:asciiTheme="majorHAnsi" w:hAnsiTheme="majorHAnsi" w:cstheme="majorHAnsi"/>
        <w:b/>
        <w:bCs/>
        <w:color w:val="262626"/>
        <w:szCs w:val="28"/>
      </w:rPr>
      <w:t>Das Schulprogra</w:t>
    </w:r>
    <w:r w:rsidR="00842A9A">
      <w:rPr>
        <w:rFonts w:asciiTheme="majorHAnsi" w:hAnsiTheme="majorHAnsi" w:cstheme="majorHAnsi"/>
        <w:b/>
        <w:bCs/>
        <w:color w:val="262626"/>
        <w:szCs w:val="28"/>
      </w:rPr>
      <w:t>mm des Erich-Brost-Berufskollegs – Unsere Grundsätze</w:t>
    </w:r>
    <w:r w:rsidR="00F94AF6" w:rsidRPr="00F94AF6">
      <w:rPr>
        <w:rFonts w:asciiTheme="majorHAnsi" w:hAnsiTheme="majorHAnsi"/>
        <w:noProof/>
        <w:sz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40EEA"/>
    <w:multiLevelType w:val="hybridMultilevel"/>
    <w:tmpl w:val="BB260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4C420B"/>
    <w:multiLevelType w:val="hybridMultilevel"/>
    <w:tmpl w:val="A704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4E7A84"/>
    <w:multiLevelType w:val="hybridMultilevel"/>
    <w:tmpl w:val="C3BC830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4B7896"/>
    <w:multiLevelType w:val="hybridMultilevel"/>
    <w:tmpl w:val="682A95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4644D"/>
    <w:multiLevelType w:val="hybridMultilevel"/>
    <w:tmpl w:val="403A7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4D4D70"/>
    <w:multiLevelType w:val="hybridMultilevel"/>
    <w:tmpl w:val="12EEB4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09A3017"/>
    <w:multiLevelType w:val="hybridMultilevel"/>
    <w:tmpl w:val="11DA13AC"/>
    <w:lvl w:ilvl="0" w:tplc="5DCCC5B4">
      <w:numFmt w:val="bullet"/>
      <w:lvlText w:val="-"/>
      <w:lvlJc w:val="left"/>
      <w:pPr>
        <w:ind w:left="720" w:hanging="360"/>
      </w:pPr>
      <w:rPr>
        <w:rFonts w:ascii="Futura" w:eastAsiaTheme="minorEastAsia" w:hAnsi="Futura" w:cs="Futur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753D51"/>
    <w:multiLevelType w:val="hybridMultilevel"/>
    <w:tmpl w:val="FD1223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B7"/>
    <w:rsid w:val="00014BB7"/>
    <w:rsid w:val="00030FB0"/>
    <w:rsid w:val="0003211B"/>
    <w:rsid w:val="00054020"/>
    <w:rsid w:val="00067503"/>
    <w:rsid w:val="00091284"/>
    <w:rsid w:val="00094ED6"/>
    <w:rsid w:val="000D06EA"/>
    <w:rsid w:val="000D1F03"/>
    <w:rsid w:val="000E084C"/>
    <w:rsid w:val="000F7BFA"/>
    <w:rsid w:val="0014756A"/>
    <w:rsid w:val="001606AB"/>
    <w:rsid w:val="00176D48"/>
    <w:rsid w:val="00197FDA"/>
    <w:rsid w:val="001C2D7F"/>
    <w:rsid w:val="001C5566"/>
    <w:rsid w:val="001F2DAA"/>
    <w:rsid w:val="002130C0"/>
    <w:rsid w:val="00223754"/>
    <w:rsid w:val="0026627F"/>
    <w:rsid w:val="002F7BED"/>
    <w:rsid w:val="00301800"/>
    <w:rsid w:val="00306470"/>
    <w:rsid w:val="00311D1B"/>
    <w:rsid w:val="00333529"/>
    <w:rsid w:val="003354FC"/>
    <w:rsid w:val="003759F4"/>
    <w:rsid w:val="0037653C"/>
    <w:rsid w:val="003831C2"/>
    <w:rsid w:val="00470D23"/>
    <w:rsid w:val="004B6BF8"/>
    <w:rsid w:val="004C126A"/>
    <w:rsid w:val="004E13B3"/>
    <w:rsid w:val="004E3D13"/>
    <w:rsid w:val="00553675"/>
    <w:rsid w:val="00563198"/>
    <w:rsid w:val="00600A65"/>
    <w:rsid w:val="006146C7"/>
    <w:rsid w:val="00620B5B"/>
    <w:rsid w:val="006228C1"/>
    <w:rsid w:val="00631DAB"/>
    <w:rsid w:val="00637646"/>
    <w:rsid w:val="00691832"/>
    <w:rsid w:val="006B4B3E"/>
    <w:rsid w:val="006F422E"/>
    <w:rsid w:val="007442D3"/>
    <w:rsid w:val="007454FB"/>
    <w:rsid w:val="007A0221"/>
    <w:rsid w:val="007C1DE2"/>
    <w:rsid w:val="007D623E"/>
    <w:rsid w:val="00804B07"/>
    <w:rsid w:val="00831CBA"/>
    <w:rsid w:val="00837E46"/>
    <w:rsid w:val="00840247"/>
    <w:rsid w:val="00842A9A"/>
    <w:rsid w:val="00885801"/>
    <w:rsid w:val="00892B4F"/>
    <w:rsid w:val="008A792A"/>
    <w:rsid w:val="008E5656"/>
    <w:rsid w:val="008E7FC0"/>
    <w:rsid w:val="00904992"/>
    <w:rsid w:val="009416B9"/>
    <w:rsid w:val="00947423"/>
    <w:rsid w:val="009622B7"/>
    <w:rsid w:val="00975F2F"/>
    <w:rsid w:val="009F10EE"/>
    <w:rsid w:val="00A21A7A"/>
    <w:rsid w:val="00A66EE3"/>
    <w:rsid w:val="00A73C83"/>
    <w:rsid w:val="00A84E33"/>
    <w:rsid w:val="00A85692"/>
    <w:rsid w:val="00AC5808"/>
    <w:rsid w:val="00AD15D6"/>
    <w:rsid w:val="00AF7BB6"/>
    <w:rsid w:val="00B11DD4"/>
    <w:rsid w:val="00B20D21"/>
    <w:rsid w:val="00B465B8"/>
    <w:rsid w:val="00B8072A"/>
    <w:rsid w:val="00B938C3"/>
    <w:rsid w:val="00BA4F65"/>
    <w:rsid w:val="00BB3F70"/>
    <w:rsid w:val="00BB5B7D"/>
    <w:rsid w:val="00BC1985"/>
    <w:rsid w:val="00BF7918"/>
    <w:rsid w:val="00C02A44"/>
    <w:rsid w:val="00C5047C"/>
    <w:rsid w:val="00C5336E"/>
    <w:rsid w:val="00C73388"/>
    <w:rsid w:val="00CF1F56"/>
    <w:rsid w:val="00D351BD"/>
    <w:rsid w:val="00DC15FB"/>
    <w:rsid w:val="00DC1E96"/>
    <w:rsid w:val="00DC27BF"/>
    <w:rsid w:val="00DE1137"/>
    <w:rsid w:val="00DE784D"/>
    <w:rsid w:val="00E320FA"/>
    <w:rsid w:val="00E354AC"/>
    <w:rsid w:val="00E4533E"/>
    <w:rsid w:val="00E50821"/>
    <w:rsid w:val="00E72C7D"/>
    <w:rsid w:val="00E81B55"/>
    <w:rsid w:val="00EB18C8"/>
    <w:rsid w:val="00EB23C7"/>
    <w:rsid w:val="00ED79FD"/>
    <w:rsid w:val="00F23BA8"/>
    <w:rsid w:val="00F25247"/>
    <w:rsid w:val="00F27A16"/>
    <w:rsid w:val="00F756C2"/>
    <w:rsid w:val="00F94AF6"/>
    <w:rsid w:val="00FB70C3"/>
    <w:rsid w:val="00FC3378"/>
    <w:rsid w:val="00FC3498"/>
    <w:rsid w:val="00FD65AF"/>
    <w:rsid w:val="00FE70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FF74BC"/>
  <w14:defaultImageDpi w14:val="300"/>
  <w15:docId w15:val="{A28FD298-BAA9-44E2-911F-6A462051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7BED"/>
    <w:pPr>
      <w:ind w:left="720"/>
      <w:contextualSpacing/>
    </w:pPr>
  </w:style>
  <w:style w:type="character" w:styleId="Kommentarzeichen">
    <w:name w:val="annotation reference"/>
    <w:basedOn w:val="Absatz-Standardschriftart"/>
    <w:uiPriority w:val="99"/>
    <w:semiHidden/>
    <w:unhideWhenUsed/>
    <w:rsid w:val="00C73388"/>
    <w:rPr>
      <w:sz w:val="18"/>
      <w:szCs w:val="18"/>
    </w:rPr>
  </w:style>
  <w:style w:type="paragraph" w:styleId="Kommentartext">
    <w:name w:val="annotation text"/>
    <w:basedOn w:val="Standard"/>
    <w:link w:val="KommentartextZchn"/>
    <w:uiPriority w:val="99"/>
    <w:unhideWhenUsed/>
    <w:rsid w:val="00C73388"/>
  </w:style>
  <w:style w:type="character" w:customStyle="1" w:styleId="KommentartextZchn">
    <w:name w:val="Kommentartext Zchn"/>
    <w:basedOn w:val="Absatz-Standardschriftart"/>
    <w:link w:val="Kommentartext"/>
    <w:uiPriority w:val="99"/>
    <w:rsid w:val="00C73388"/>
  </w:style>
  <w:style w:type="paragraph" w:styleId="Kommentarthema">
    <w:name w:val="annotation subject"/>
    <w:basedOn w:val="Kommentartext"/>
    <w:next w:val="Kommentartext"/>
    <w:link w:val="KommentarthemaZchn"/>
    <w:uiPriority w:val="99"/>
    <w:semiHidden/>
    <w:unhideWhenUsed/>
    <w:rsid w:val="00C73388"/>
    <w:rPr>
      <w:b/>
      <w:bCs/>
      <w:sz w:val="20"/>
      <w:szCs w:val="20"/>
    </w:rPr>
  </w:style>
  <w:style w:type="character" w:customStyle="1" w:styleId="KommentarthemaZchn">
    <w:name w:val="Kommentarthema Zchn"/>
    <w:basedOn w:val="KommentartextZchn"/>
    <w:link w:val="Kommentarthema"/>
    <w:uiPriority w:val="99"/>
    <w:semiHidden/>
    <w:rsid w:val="00C73388"/>
    <w:rPr>
      <w:b/>
      <w:bCs/>
      <w:sz w:val="20"/>
      <w:szCs w:val="20"/>
    </w:rPr>
  </w:style>
  <w:style w:type="paragraph" w:styleId="berarbeitung">
    <w:name w:val="Revision"/>
    <w:hidden/>
    <w:uiPriority w:val="99"/>
    <w:semiHidden/>
    <w:rsid w:val="00C73388"/>
  </w:style>
  <w:style w:type="paragraph" w:styleId="Sprechblasentext">
    <w:name w:val="Balloon Text"/>
    <w:basedOn w:val="Standard"/>
    <w:link w:val="SprechblasentextZchn"/>
    <w:uiPriority w:val="99"/>
    <w:semiHidden/>
    <w:unhideWhenUsed/>
    <w:rsid w:val="00C7338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73388"/>
    <w:rPr>
      <w:rFonts w:ascii="Lucida Grande" w:hAnsi="Lucida Grande" w:cs="Lucida Grande"/>
      <w:sz w:val="18"/>
      <w:szCs w:val="18"/>
    </w:rPr>
  </w:style>
  <w:style w:type="paragraph" w:styleId="Kopfzeile">
    <w:name w:val="header"/>
    <w:basedOn w:val="Standard"/>
    <w:link w:val="KopfzeileZchn"/>
    <w:uiPriority w:val="99"/>
    <w:unhideWhenUsed/>
    <w:rsid w:val="00F94AF6"/>
    <w:pPr>
      <w:tabs>
        <w:tab w:val="center" w:pos="4536"/>
        <w:tab w:val="right" w:pos="9072"/>
      </w:tabs>
    </w:pPr>
  </w:style>
  <w:style w:type="character" w:customStyle="1" w:styleId="KopfzeileZchn">
    <w:name w:val="Kopfzeile Zchn"/>
    <w:basedOn w:val="Absatz-Standardschriftart"/>
    <w:link w:val="Kopfzeile"/>
    <w:uiPriority w:val="99"/>
    <w:rsid w:val="00F94AF6"/>
  </w:style>
  <w:style w:type="paragraph" w:styleId="Fuzeile">
    <w:name w:val="footer"/>
    <w:basedOn w:val="Standard"/>
    <w:link w:val="FuzeileZchn"/>
    <w:uiPriority w:val="99"/>
    <w:unhideWhenUsed/>
    <w:rsid w:val="00F94AF6"/>
    <w:pPr>
      <w:tabs>
        <w:tab w:val="center" w:pos="4536"/>
        <w:tab w:val="right" w:pos="9072"/>
      </w:tabs>
    </w:pPr>
  </w:style>
  <w:style w:type="character" w:customStyle="1" w:styleId="FuzeileZchn">
    <w:name w:val="Fußzeile Zchn"/>
    <w:basedOn w:val="Absatz-Standardschriftart"/>
    <w:link w:val="Fuzeile"/>
    <w:uiPriority w:val="99"/>
    <w:rsid w:val="00F9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042D49566DAB40AD3C1B9978BA7EAA" ma:contentTypeVersion="6" ma:contentTypeDescription="Ein neues Dokument erstellen." ma:contentTypeScope="" ma:versionID="7877f251ec550ea3844a25d5482c7a7f">
  <xsd:schema xmlns:xsd="http://www.w3.org/2001/XMLSchema" xmlns:xs="http://www.w3.org/2001/XMLSchema" xmlns:p="http://schemas.microsoft.com/office/2006/metadata/properties" xmlns:ns2="b957deb3-0a8d-4a27-8bee-67f8ef9c3d86" targetNamespace="http://schemas.microsoft.com/office/2006/metadata/properties" ma:root="true" ma:fieldsID="9c7775dc04c836e270f232469b2fb115" ns2:_="">
    <xsd:import namespace="b957deb3-0a8d-4a27-8bee-67f8ef9c3d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7deb3-0a8d-4a27-8bee-67f8ef9c3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43610-9CF7-4ED6-9178-B968AE5BFD97}">
  <ds:schemaRefs>
    <ds:schemaRef ds:uri="http://purl.org/dc/terms/"/>
    <ds:schemaRef ds:uri="http://schemas.openxmlformats.org/package/2006/metadata/core-properties"/>
    <ds:schemaRef ds:uri="b957deb3-0a8d-4a27-8bee-67f8ef9c3d86"/>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A68013-E545-4D7C-A011-6A9D46FC1FCC}">
  <ds:schemaRefs>
    <ds:schemaRef ds:uri="http://schemas.microsoft.com/sharepoint/v3/contenttype/forms"/>
  </ds:schemaRefs>
</ds:datastoreItem>
</file>

<file path=customXml/itemProps3.xml><?xml version="1.0" encoding="utf-8"?>
<ds:datastoreItem xmlns:ds="http://schemas.openxmlformats.org/officeDocument/2006/customXml" ds:itemID="{6A936498-9A7D-4322-A03C-B39D2C3A3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7deb3-0a8d-4a27-8bee-67f8ef9c3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4379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Essener Systemhaus</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Korte</dc:creator>
  <cp:lastModifiedBy>A. Grambow</cp:lastModifiedBy>
  <cp:revision>2</cp:revision>
  <cp:lastPrinted>2019-06-28T15:20:00Z</cp:lastPrinted>
  <dcterms:created xsi:type="dcterms:W3CDTF">2023-02-14T08:50:00Z</dcterms:created>
  <dcterms:modified xsi:type="dcterms:W3CDTF">2023-02-14T08:50:00Z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0x010100C3042D49566DAB40AD3C1B9978BA7EAA</vt:lpwstr>
  </property>
</Properties>
</file>